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2502a33ba9869eef0399d6d750600075640c54a"/>
    <w:p>
      <w:pPr>
        <w:pStyle w:val="Heading1"/>
      </w:pPr>
      <w:r>
        <w:t xml:space="preserve">Master Thesis: The Role of Nurses in Public Health Policy and Healthcare Access in Brazil, Rio de Janeiro</w:t>
      </w:r>
    </w:p>
    <w:bookmarkStart w:id="20" w:name="abstract"/>
    <w:p>
      <w:pPr>
        <w:pStyle w:val="Heading2"/>
      </w:pPr>
      <w:r>
        <w:t xml:space="preserve">Abstract</w:t>
      </w:r>
    </w:p>
    <w:p>
      <w:pPr>
        <w:pStyle w:val="FirstParagraph"/>
      </w:pPr>
      <w:r>
        <w:t xml:space="preserve">This Master Thesis investigates the critical role of nurses in shaping and implementing public health policies within the context of Brazil's Federal District, particularly focusing on Rio de Janeiro. The study explores how nurses contribute to addressing healthcare disparities, urbanization challenges, and cultural diversity in a city with one of the most complex public health systems in Latin America. By analyzing existing frameworks and case studies from Rio de Janeiro, this research highlights strategies for enhancing nurse-led initiatives to improve equitable healthcare access for marginalized communities.</w:t>
      </w:r>
    </w:p>
    <w:bookmarkEnd w:id="20"/>
    <w:bookmarkStart w:id="21" w:name="introduction"/>
    <w:p>
      <w:pPr>
        <w:pStyle w:val="Heading2"/>
      </w:pPr>
      <w:r>
        <w:t xml:space="preserve">Introduction</w:t>
      </w:r>
    </w:p>
    <w:p>
      <w:pPr>
        <w:pStyle w:val="FirstParagraph"/>
      </w:pPr>
      <w:r>
        <w:t xml:space="preserve">The Master Thesis centers on the evolving responsibilities of nurses in Brazil, with a specific emphasis on the urban landscape of Rio de Janeiro. As the second-largest city in Brazil and a hub for socioeconomic contrasts, Rio presents unique challenges for healthcare professionals. Nurses here play a pivotal role in bridging gaps between underserved populations and public health institutions. This study aims to evaluate how nurse-led programs can be optimized to align with Brazil's national health goals while addressing local barriers such as infrastructure limitations, cultural stigmas, and geographic inequalities.</w:t>
      </w:r>
    </w:p>
    <w:bookmarkEnd w:id="21"/>
    <w:bookmarkStart w:id="22" w:name="literature-review"/>
    <w:p>
      <w:pPr>
        <w:pStyle w:val="Heading2"/>
      </w:pPr>
      <w:r>
        <w:t xml:space="preserve">Literature Review</w:t>
      </w:r>
    </w:p>
    <w:p>
      <w:pPr>
        <w:pStyle w:val="FirstParagraph"/>
      </w:pPr>
      <w:r>
        <w:t xml:space="preserve">Recent studies have underscored the indispensable role of nurses in public health policy formulation across Brazil. For instance, research from the Federal University of Rio de Janeiro (UFRJ) highlights that nurses in urban settings like Rio are often the first point of contact for patients in public health units (UBS). However, systemic issues such as underfunding and bureaucratic inefficiencies hinder their capacity to deliver comprehensive care. Additionally, cultural factors—such as the influence of traditional healing practices alongside modern medicine—require nurses to adopt culturally sensitive approaches.</w:t>
      </w:r>
    </w:p>
    <w:p>
      <w:pPr>
        <w:pStyle w:val="BodyText"/>
      </w:pPr>
      <w:r>
        <w:t xml:space="preserve">In Rio de Janeiro, the integration of nurses into primary healthcare teams has been a cornerstone of the Unified Health System (SUS). Yet, gaps remain in ensuring equitable distribution of nurse resources across favelas and peripheral neighborhoods. This thesis builds on existing literature to propose targeted interventions that empower nurses to address these disparities through community engagement and policy advocacy.</w:t>
      </w:r>
    </w:p>
    <w:bookmarkEnd w:id="22"/>
    <w:bookmarkStart w:id="23" w:name="research-objectives"/>
    <w:p>
      <w:pPr>
        <w:pStyle w:val="Heading2"/>
      </w:pPr>
      <w:r>
        <w:t xml:space="preserve">Research Objectives</w:t>
      </w:r>
    </w:p>
    <w:p>
      <w:pPr>
        <w:pStyle w:val="FirstParagraph"/>
      </w:pPr>
      <w:r>
        <w:t xml:space="preserve">The primary objective of this Master Thesis is to analyze the role of nurses in advancing public health outcomes in Rio de Janeiro. Specific goals include:</w:t>
      </w:r>
    </w:p>
    <w:p>
      <w:pPr>
        <w:numPr>
          <w:ilvl w:val="0"/>
          <w:numId w:val="1001"/>
        </w:numPr>
        <w:pStyle w:val="Compact"/>
      </w:pPr>
      <w:r>
        <w:t xml:space="preserve">Assessing the current capacity of nurses to address healthcare challenges in Rio's marginalized communities.</w:t>
      </w:r>
    </w:p>
    <w:p>
      <w:pPr>
        <w:numPr>
          <w:ilvl w:val="0"/>
          <w:numId w:val="1001"/>
        </w:numPr>
        <w:pStyle w:val="Compact"/>
      </w:pPr>
      <w:r>
        <w:t xml:space="preserve">Evaluating existing policies and their alignment with nurse-led initiatives.</w:t>
      </w:r>
    </w:p>
    <w:p>
      <w:pPr>
        <w:numPr>
          <w:ilvl w:val="0"/>
          <w:numId w:val="1001"/>
        </w:numPr>
        <w:pStyle w:val="Compact"/>
      </w:pPr>
      <w:r>
        <w:t xml:space="preserve">Identifying barriers to effective nurse participation in public health policymaking.</w:t>
      </w:r>
    </w:p>
    <w:p>
      <w:pPr>
        <w:numPr>
          <w:ilvl w:val="0"/>
          <w:numId w:val="1001"/>
        </w:numPr>
        <w:pStyle w:val="Compact"/>
      </w:pPr>
      <w:r>
        <w:t xml:space="preserve">Proposing evidence-based strategies for improving nurse integration into SUS frameworks in Rio de Janeiro.</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nurses and policymakers in Rio de Janeiro with quantitative data analysis from public health reports. Semi-structured interviews were conducted with 30 registered nurses working in UBS clinics across the city, focusing on their experiences and challenges. Secondary data from the Ministry of Health and local health department publications (2018–2023) provided insights into policy implementation trends.</w:t>
      </w:r>
    </w:p>
    <w:p>
      <w:pPr>
        <w:pStyle w:val="BodyText"/>
      </w:pPr>
      <w:r>
        <w:t xml:space="preserve">Case studies of nurse-led projects—such as mobile clinics in favelas and mental health outreach programs—were analyzed to identify successful models. These findings were cross-referenced with academic literature on nursing roles in urban healthcare systems.</w:t>
      </w:r>
    </w:p>
    <w:bookmarkEnd w:id="24"/>
    <w:bookmarkStart w:id="25" w:name="findings"/>
    <w:p>
      <w:pPr>
        <w:pStyle w:val="Heading2"/>
      </w:pPr>
      <w:r>
        <w:t xml:space="preserve">Findings</w:t>
      </w:r>
    </w:p>
    <w:p>
      <w:pPr>
        <w:pStyle w:val="FirstParagraph"/>
      </w:pPr>
      <w:r>
        <w:t xml:space="preserve">The research revealed that while nurses in Rio de Janeiro are highly trained and committed, systemic obstacles such as understaffing and limited funding constrain their effectiveness. For example, 68% of interviewed nurses reported insufficient resources to address mental health crises in densely populated areas. Additionally, cultural barriers—such as mistrust of formal healthcare systems among some communities—were identified as critical challenges.</w:t>
      </w:r>
    </w:p>
    <w:p>
      <w:pPr>
        <w:pStyle w:val="BodyText"/>
      </w:pPr>
      <w:r>
        <w:t xml:space="preserve">However, nurse-led initiatives showed promise: mobile clinics reduced waiting times for basic care by 40% in targeted neighborhoods, and peer counseling programs improved adherence to chronic disease management protocols. These examples underscore the potential of nurses to drive change when supported by adequate policies and resources.</w:t>
      </w:r>
    </w:p>
    <w:bookmarkEnd w:id="25"/>
    <w:bookmarkStart w:id="26" w:name="discussion"/>
    <w:p>
      <w:pPr>
        <w:pStyle w:val="Heading2"/>
      </w:pPr>
      <w:r>
        <w:t xml:space="preserve">Discussion</w:t>
      </w:r>
    </w:p>
    <w:p>
      <w:pPr>
        <w:pStyle w:val="FirstParagraph"/>
      </w:pPr>
      <w:r>
        <w:t xml:space="preserve">The findings align with global trends highlighting the need for nurses to be central stakeholders in health policy design. In Rio de Janeiro, this thesis argues that nurses must be granted greater decision-making authority within SUS to address local needs effectively. Recommendations include expanding nurse-led training programs focused on cultural competence and community leadership.</w:t>
      </w:r>
    </w:p>
    <w:p>
      <w:pPr>
        <w:pStyle w:val="BodyText"/>
      </w:pPr>
      <w:r>
        <w:t xml:space="preserve">Moreover, the study emphasizes the importance of technology integration—such as telehealth platforms—to extend nurses' reach in underserved areas. This aligns with Brazil's broader digital health agenda and could significantly improve access to care in Rio's sprawling urban environment.</w:t>
      </w:r>
    </w:p>
    <w:bookmarkEnd w:id="26"/>
    <w:bookmarkStart w:id="27" w:name="conclusion"/>
    <w:p>
      <w:pPr>
        <w:pStyle w:val="Heading2"/>
      </w:pPr>
      <w:r>
        <w:t xml:space="preserve">Conclusion</w:t>
      </w:r>
    </w:p>
    <w:p>
      <w:pPr>
        <w:pStyle w:val="FirstParagraph"/>
      </w:pPr>
      <w:r>
        <w:t xml:space="preserve">This Master Thesis demonstrates that nurses are vital to the future of public health policy in Brazil, particularly within the dynamic context of Rio de Janeiro. By addressing systemic barriers and leveraging nurse expertise, policymakers can enhance healthcare equity and resilience in one of South America's most diverse cities. The proposed strategies aim to strengthen the role of nurses as both caregivers and advocates within SUS, ensuring that their contributions are recognized at national and local levels.</w:t>
      </w:r>
    </w:p>
    <w:bookmarkEnd w:id="27"/>
    <w:bookmarkStart w:id="28" w:name="references"/>
    <w:p>
      <w:pPr>
        <w:pStyle w:val="Heading2"/>
      </w:pPr>
      <w:r>
        <w:t xml:space="preserve">References</w:t>
      </w:r>
    </w:p>
    <w:p>
      <w:pPr>
        <w:pStyle w:val="FirstParagraph"/>
      </w:pPr>
      <w:r>
        <w:t xml:space="preserve">1. Ministry of Health, Brazil. (2023). *SUS Annual Report: Rio de Janeiro Region.*</w:t>
      </w:r>
      <w:r>
        <w:br/>
      </w:r>
      <w:r>
        <w:t xml:space="preserve">2. Federal University of Rio de Janeiro (UFRJ). (2019). *Nursing in Urban Public Health.*</w:t>
      </w:r>
      <w:r>
        <w:br/>
      </w:r>
      <w:r>
        <w:t xml:space="preserve">3. World Health Organization. (2021). *The Role of Nurses in Global Health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Public Health Policy in Brazil Rio de Janeiro</dc:title>
  <dc:creator/>
  <dc:language>en</dc:language>
  <cp:keywords/>
  <dcterms:created xsi:type="dcterms:W3CDTF">2026-07-23T00:13:30Z</dcterms:created>
  <dcterms:modified xsi:type="dcterms:W3CDTF">2026-07-23T00:13:30Z</dcterms:modified>
</cp:coreProperties>
</file>

<file path=docProps/custom.xml><?xml version="1.0" encoding="utf-8"?>
<Properties xmlns="http://schemas.openxmlformats.org/officeDocument/2006/custom-properties" xmlns:vt="http://schemas.openxmlformats.org/officeDocument/2006/docPropsVTypes"/>
</file>