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a7648553ff910ab2f80428f69927cb89e9c6560"/>
    <w:p>
      <w:pPr>
        <w:pStyle w:val="Heading1"/>
      </w:pPr>
      <w:r>
        <w:t xml:space="preserve">Master Thesis: The Role of Nurse in China Guangzhou</w:t>
      </w:r>
    </w:p>
    <w:bookmarkStart w:id="20" w:name="abstract"/>
    <w:p>
      <w:pPr>
        <w:pStyle w:val="Heading2"/>
      </w:pPr>
      <w:r>
        <w:t xml:space="preserve">Abstract</w:t>
      </w:r>
    </w:p>
    <w:p>
      <w:pPr>
        <w:pStyle w:val="FirstParagraph"/>
      </w:pPr>
      <w:r>
        <w:t xml:space="preserve">This Master Thesis explores the critical role of nurses within the healthcare system of China Guangzhou, a city renowned for its rapid urbanization and population density. With a focus on addressing the unique challenges faced by nurses in this region, the thesis examines cultural, social, and policy-related factors that influence nursing practices. By analyzing existing literature and case studies from Guangzhou's medical institutions, this work highlights the importance of adapting nursing education and care models to meet local needs while aligning with national healthcare goals. The findings emphasize the need for systemic improvements in nurse-patient ratios, cultural competence training, and resource allocation to ensure quality healthcare delivery in China Guangzhou.</w:t>
      </w:r>
    </w:p>
    <w:bookmarkEnd w:id="20"/>
    <w:bookmarkStart w:id="21" w:name="introduction"/>
    <w:p>
      <w:pPr>
        <w:pStyle w:val="Heading2"/>
      </w:pPr>
      <w:r>
        <w:t xml:space="preserve">Introduction</w:t>
      </w:r>
    </w:p>
    <w:p>
      <w:pPr>
        <w:pStyle w:val="FirstParagraph"/>
      </w:pPr>
      <w:r>
        <w:t xml:space="preserve">The Master Thesis on the role of a Nurse in China Guangzhou is driven by the city's status as a global health hub and its unique socio-economic landscape. Guangzhou, with its population exceeding 15 million, presents both opportunities and challenges for healthcare professionals, particularly nurses. The thesis aims to investigate how nurses navigate the demands of high patient volumes, cultural diversity, and technological advancements in a rapidly evolving urban environment. By framing the discussion around China Guangzhou's healthcare infrastructure and nursing workforce dynamics, this work contributes to the broader discourse on sustainable healthcare systems in Asia.</w:t>
      </w:r>
    </w:p>
    <w:bookmarkEnd w:id="21"/>
    <w:bookmarkStart w:id="22" w:name="background"/>
    <w:p>
      <w:pPr>
        <w:pStyle w:val="Heading2"/>
      </w:pPr>
      <w:r>
        <w:t xml:space="preserve">Background</w:t>
      </w:r>
    </w:p>
    <w:p>
      <w:pPr>
        <w:pStyle w:val="FirstParagraph"/>
      </w:pPr>
      <w:r>
        <w:t xml:space="preserve">China Guangzhou has emerged as a leader in medical innovation and public health initiatives, yet its nursing sector faces persistent challenges. The city's aging population, rising chronic disease rates, and the pressures of economic growth have intensified the need for skilled nurses capable of delivering culturally sensitive care. Nurses in China Guangzhou are often at the forefront of addressing these issues, bridging gaps between patients from diverse backgrounds and medical professionals. However, systemic issues such as understaffing, limited access to continuing education, and disparities in rural vs. urban healthcare resources remain critical barriers to effective nursing practice.</w:t>
      </w:r>
    </w:p>
    <w:bookmarkEnd w:id="22"/>
    <w:bookmarkStart w:id="23" w:name="methodology"/>
    <w:p>
      <w:pPr>
        <w:pStyle w:val="Heading2"/>
      </w:pPr>
      <w:r>
        <w:t xml:space="preserve">Methodology</w:t>
      </w:r>
    </w:p>
    <w:p>
      <w:pPr>
        <w:pStyle w:val="FirstParagraph"/>
      </w:pPr>
      <w:r>
        <w:t xml:space="preserve">This Master Thesis employs a qualitative research approach, drawing on interviews with nurses and healthcare administrators in China Guangzhou, as well as secondary data from academic journals and government reports. The study analyzes how nurses adapt to the unique demands of their profession within the context of Guangzhou's healthcare ecosystem. Case studies from hospitals in districts like Yuexiu and Tianhe provide insights into localized challenges, while policy documents from the National Health Commission inform discussions on national nursing standards.</w:t>
      </w:r>
    </w:p>
    <w:bookmarkEnd w:id="23"/>
    <w:bookmarkStart w:id="24" w:name="Xe297154968b5ea5db79e1abd3cd9d306cbcb6e2"/>
    <w:p>
      <w:pPr>
        <w:pStyle w:val="Heading2"/>
      </w:pPr>
      <w:r>
        <w:t xml:space="preserve">Key Challenges for Nurses in China Guangzhou</w:t>
      </w:r>
    </w:p>
    <w:p>
      <w:pPr>
        <w:numPr>
          <w:ilvl w:val="0"/>
          <w:numId w:val="1001"/>
        </w:numPr>
        <w:pStyle w:val="Compact"/>
      </w:pPr>
      <w:r>
        <w:rPr>
          <w:bCs/>
          <w:b/>
        </w:rPr>
        <w:t xml:space="preserve">High Workload:</w:t>
      </w:r>
      <w:r>
        <w:t xml:space="preserve"> </w:t>
      </w:r>
      <w:r>
        <w:t xml:space="preserve">Nurses in Guangzhou often manage large patient volumes due to overcrowded hospitals and limited staff. This strain increases the risk of burnout and medical errors.</w:t>
      </w:r>
    </w:p>
    <w:p>
      <w:pPr>
        <w:numPr>
          <w:ilvl w:val="0"/>
          <w:numId w:val="1001"/>
        </w:numPr>
        <w:pStyle w:val="Compact"/>
      </w:pPr>
      <w:r>
        <w:rPr>
          <w:bCs/>
          <w:b/>
        </w:rPr>
        <w:t xml:space="preserve">Cultural Sensitivity:</w:t>
      </w:r>
      <w:r>
        <w:t xml:space="preserve"> </w:t>
      </w:r>
      <w:r>
        <w:t xml:space="preserve">Guangzhou's multicultural environment, including a significant population of overseas Chinese and international patients, requires nurses to navigate complex cultural norms in care delivery.</w:t>
      </w:r>
    </w:p>
    <w:p>
      <w:pPr>
        <w:numPr>
          <w:ilvl w:val="0"/>
          <w:numId w:val="1001"/>
        </w:numPr>
        <w:pStyle w:val="Compact"/>
      </w:pPr>
      <w:r>
        <w:rPr>
          <w:bCs/>
          <w:b/>
        </w:rPr>
        <w:t xml:space="preserve">Technological Integration:</w:t>
      </w:r>
      <w:r>
        <w:t xml:space="preserve"> </w:t>
      </w:r>
      <w:r>
        <w:t xml:space="preserve">The adoption of electronic health records (EHRs) and AI-driven diagnostics in Guangzhou's hospitals demands continuous upskilling for nurses to remain effective.</w:t>
      </w:r>
    </w:p>
    <w:p>
      <w:pPr>
        <w:numPr>
          <w:ilvl w:val="0"/>
          <w:numId w:val="1001"/>
        </w:numPr>
        <w:pStyle w:val="Compact"/>
      </w:pPr>
      <w:r>
        <w:rPr>
          <w:bCs/>
          <w:b/>
        </w:rPr>
        <w:t xml:space="preserve">Rural-Urban Disparities:</w:t>
      </w:r>
      <w:r>
        <w:t xml:space="preserve"> </w:t>
      </w:r>
      <w:r>
        <w:t xml:space="preserve">While Guangzhou's urban hospitals are well-equipped, surrounding rural areas face shortages of trained nurses, highlighting the need for equitable resource distribution.</w:t>
      </w:r>
    </w:p>
    <w:bookmarkEnd w:id="24"/>
    <w:bookmarkStart w:id="25" w:name="cultural-and-social-context"/>
    <w:p>
      <w:pPr>
        <w:pStyle w:val="Heading2"/>
      </w:pPr>
      <w:r>
        <w:t xml:space="preserve">Cultural and Social Context</w:t>
      </w:r>
    </w:p>
    <w:p>
      <w:pPr>
        <w:pStyle w:val="FirstParagraph"/>
      </w:pPr>
      <w:r>
        <w:t xml:space="preserve">The Master Thesis underscores the importance of cultural competence in nursing practice within China Guangzhou. Traditional Chinese medicine (TCM) often complements Western medical approaches, requiring nurses to communicate effectively about treatment options. Additionally, Confucian values emphasizing family involvement in healthcare decisions shape patient-nurse interactions. Nurses must balance these cultural expectations with evidence-based practices to ensure patient autonomy and satisfaction.</w:t>
      </w:r>
    </w:p>
    <w:bookmarkEnd w:id="25"/>
    <w:bookmarkStart w:id="26" w:name="recommendations"/>
    <w:p>
      <w:pPr>
        <w:pStyle w:val="Heading2"/>
      </w:pPr>
      <w:r>
        <w:t xml:space="preserve">Recommendations</w:t>
      </w:r>
    </w:p>
    <w:p>
      <w:pPr>
        <w:pStyle w:val="FirstParagraph"/>
      </w:pPr>
      <w:r>
        <w:t xml:space="preserve">To strengthen the role of nurses in China Guangzhou, this thesis proposes the following:</w:t>
      </w:r>
    </w:p>
    <w:p>
      <w:pPr>
        <w:numPr>
          <w:ilvl w:val="0"/>
          <w:numId w:val="1002"/>
        </w:numPr>
        <w:pStyle w:val="Compact"/>
      </w:pPr>
      <w:r>
        <w:rPr>
          <w:bCs/>
          <w:b/>
        </w:rPr>
        <w:t xml:space="preserve">Policy Reforms:</w:t>
      </w:r>
      <w:r>
        <w:t xml:space="preserve"> </w:t>
      </w:r>
      <w:r>
        <w:t xml:space="preserve">Advocate for increased funding to reduce nurse-patient ratios and invest in rural healthcare infrastructure.</w:t>
      </w:r>
    </w:p>
    <w:p>
      <w:pPr>
        <w:numPr>
          <w:ilvl w:val="0"/>
          <w:numId w:val="1002"/>
        </w:numPr>
        <w:pStyle w:val="Compact"/>
      </w:pPr>
      <w:r>
        <w:rPr>
          <w:bCs/>
          <w:b/>
        </w:rPr>
        <w:t xml:space="preserve">Educational Programs:</w:t>
      </w:r>
      <w:r>
        <w:t xml:space="preserve"> </w:t>
      </w:r>
      <w:r>
        <w:t xml:space="preserve">Develop culturally specific nursing curricula that integrate TCM, digital health literacy, and cross-cultural communication skills.</w:t>
      </w:r>
    </w:p>
    <w:p>
      <w:pPr>
        <w:numPr>
          <w:ilvl w:val="0"/>
          <w:numId w:val="1002"/>
        </w:numPr>
        <w:pStyle w:val="Compact"/>
      </w:pPr>
      <w:r>
        <w:rPr>
          <w:bCs/>
          <w:b/>
        </w:rPr>
        <w:t xml:space="preserve">Mental Health Support:</w:t>
      </w:r>
      <w:r>
        <w:t xml:space="preserve"> </w:t>
      </w:r>
      <w:r>
        <w:t xml:space="preserve">Implement wellness programs to address burnout among Guangzhou's overburdened nursing staff.</w:t>
      </w:r>
    </w:p>
    <w:p>
      <w:pPr>
        <w:numPr>
          <w:ilvl w:val="0"/>
          <w:numId w:val="1002"/>
        </w:numPr>
        <w:pStyle w:val="Compact"/>
      </w:pPr>
      <w:r>
        <w:rPr>
          <w:bCs/>
          <w:b/>
        </w:rPr>
        <w:t xml:space="preserve">Tech Integration:</w:t>
      </w:r>
      <w:r>
        <w:t xml:space="preserve"> </w:t>
      </w:r>
      <w:r>
        <w:t xml:space="preserve">Provide training on AI and EHR systems to ensure nurses can leverage technology for efficient, patient-centered care.</w:t>
      </w:r>
    </w:p>
    <w:bookmarkEnd w:id="26"/>
    <w:bookmarkStart w:id="27" w:name="conclusion"/>
    <w:p>
      <w:pPr>
        <w:pStyle w:val="Heading2"/>
      </w:pPr>
      <w:r>
        <w:t xml:space="preserve">Conclusion</w:t>
      </w:r>
    </w:p>
    <w:p>
      <w:pPr>
        <w:pStyle w:val="FirstParagraph"/>
      </w:pPr>
      <w:r>
        <w:t xml:space="preserve">The Master Thesis on the role of a Nurse in China Guangzhou reveals the pivotal yet complex responsibilities faced by nursing professionals in this dynamic city. By addressing systemic challenges and embracing cultural and technological changes, nurses can enhance healthcare outcomes for Guangzhou's diverse population. This work serves as a foundation for future research and policy initiatives aimed at empowering nurses to meet the demands of modern healthcare in China Guangzhou.</w:t>
      </w:r>
    </w:p>
    <w:bookmarkEnd w:id="27"/>
    <w:bookmarkStart w:id="28" w:name="references"/>
    <w:p>
      <w:pPr>
        <w:pStyle w:val="Heading2"/>
      </w:pPr>
      <w:r>
        <w:t xml:space="preserve">References</w:t>
      </w:r>
    </w:p>
    <w:p>
      <w:pPr>
        <w:pStyle w:val="FirstParagraph"/>
      </w:pPr>
      <w:r>
        <w:t xml:space="preserve">1. National Health Commission of the People’s Republic of China. (2023). *Healthcare Development Report: Guangzhou.*</w:t>
      </w:r>
      <w:r>
        <w:br/>
      </w:r>
      <w:r>
        <w:t xml:space="preserve">2. Li, X., &amp; Zhang, Y. (2021). "Cultural Competence in Nursing: A Case Study of Guangzhou."</w:t>
      </w:r>
      <w:r>
        <w:t xml:space="preserve"> </w:t>
      </w:r>
      <w:r>
        <w:rPr>
          <w:iCs/>
          <w:i/>
        </w:rPr>
        <w:t xml:space="preserve">Journal of Asian Healthcare Studies.</w:t>
      </w:r>
      <w:r>
        <w:br/>
      </w:r>
      <w:r>
        <w:t xml:space="preserve">3. World Health Organization. (2022). *Global Nursing and Midwifery Workforce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China Guangzhou</dc:title>
  <dc:creator/>
  <dc:language>en</dc:language>
  <cp:keywords/>
  <dcterms:created xsi:type="dcterms:W3CDTF">2026-07-20T15:52:02Z</dcterms:created>
  <dcterms:modified xsi:type="dcterms:W3CDTF">2026-07-20T15:52:02Z</dcterms:modified>
</cp:coreProperties>
</file>

<file path=docProps/custom.xml><?xml version="1.0" encoding="utf-8"?>
<Properties xmlns="http://schemas.openxmlformats.org/officeDocument/2006/custom-properties" xmlns:vt="http://schemas.openxmlformats.org/officeDocument/2006/docPropsVTypes"/>
</file>