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Nurse</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431c82ad41cbec7c7d56fe35ccc05d62788f427"/>
    <w:p>
      <w:pPr>
        <w:pStyle w:val="Heading1"/>
      </w:pPr>
      <w:r>
        <w:t xml:space="preserve">Master Thesis: The Role and Challenges of Nurses in Healthcare Delivery in India, with a Focus on New Delhi</w:t>
      </w:r>
    </w:p>
    <w:bookmarkStart w:id="20" w:name="introduction"/>
    <w:p>
      <w:pPr>
        <w:pStyle w:val="Heading2"/>
      </w:pPr>
      <w:r>
        <w:t xml:space="preserve">Introduction</w:t>
      </w:r>
    </w:p>
    <w:p>
      <w:pPr>
        <w:pStyle w:val="FirstParagraph"/>
      </w:pPr>
      <w:r>
        <w:t xml:space="preserve">The Master Thesis explores the multifaceted role of nurses within the healthcare system of India, specifically addressing their contributions and challenges in New Delhi. As one of the most populous metropolitan cities in India, New Delhi faces unique healthcare demands due to its high population density, socio-economic diversity, and rapid urbanization. Nurses play a pivotal role in this dynamic environment by providing primary care, managing chronic diseases, and supporting public health initiatives.</w:t>
      </w:r>
    </w:p>
    <w:p>
      <w:pPr>
        <w:pStyle w:val="BodyText"/>
      </w:pPr>
      <w:r>
        <w:t xml:space="preserve">This thesis aims to analyze the current landscape of nursing in New Delhi, highlighting the skills required for nurses to operate effectively within this context. It also investigates systemic challenges such as resource allocation, infrastructure gaps, and cultural sensitivities that influence nurse-patient interactions. The study seeks to contribute insights that can inform policy decisions and improve healthcare outcomes for the population of New Delhi.</w:t>
      </w:r>
    </w:p>
    <w:bookmarkEnd w:id="20"/>
    <w:bookmarkStart w:id="21" w:name="literature-review"/>
    <w:p>
      <w:pPr>
        <w:pStyle w:val="Heading2"/>
      </w:pPr>
      <w:r>
        <w:t xml:space="preserve">Literature Review</w:t>
      </w:r>
    </w:p>
    <w:p>
      <w:pPr>
        <w:pStyle w:val="FirstParagraph"/>
      </w:pPr>
      <w:r>
        <w:t xml:space="preserve">Existing research emphasizes the critical role of nurses in India’s public health system, particularly in urban centers like New Delhi. Studies have shown that nurses are often the first point of contact for patients in both government and private healthcare institutions. However, challenges such as understaffing, limited access to training programs, and bureaucratic hurdles persist.</w:t>
      </w:r>
    </w:p>
    <w:p>
      <w:pPr>
        <w:pStyle w:val="BodyText"/>
      </w:pPr>
      <w:r>
        <w:t xml:space="preserve">A 2021 report by the World Health Organization (WHO) highlighted a significant nurse-to-population ratio deficit in India, with New Delhi experiencing a higher demand for nursing services due to its urban healthcare needs. Additionally, cultural competence among nurses is vital in New Delhi, where patients come from diverse linguistic and religious backgrounds.</w:t>
      </w:r>
    </w:p>
    <w:p>
      <w:pPr>
        <w:pStyle w:val="BodyText"/>
      </w:pPr>
      <w:r>
        <w:t xml:space="preserve">Academic literature also underscores the importance of integrating technology into nursing practices to enhance efficiency. For example, digital health records and telemedicine have been increasingly adopted in New Delhi’s hospitals to address long wait times and improve patient care.</w:t>
      </w:r>
    </w:p>
    <w:bookmarkEnd w:id="21"/>
    <w:bookmarkStart w:id="22" w:name="methodology"/>
    <w:p>
      <w:pPr>
        <w:pStyle w:val="Heading2"/>
      </w:pPr>
      <w:r>
        <w:t xml:space="preserve">Methodology</w:t>
      </w:r>
    </w:p>
    <w:p>
      <w:pPr>
        <w:pStyle w:val="FirstParagraph"/>
      </w:pPr>
      <w:r>
        <w:t xml:space="preserve">This Master Thesis employs a mixed-methods approach to gather comprehensive data on the role of nurses in New Delhi. Qualitative data was collected through semi-structured interviews with 30 registered nurses working in government hospitals, private clinics, and community health centers across New Delhi. Quantitative data was sourced from institutional reports, hospital records, and surveys administered to patients.</w:t>
      </w:r>
    </w:p>
    <w:p>
      <w:pPr>
        <w:pStyle w:val="BodyText"/>
      </w:pPr>
      <w:r>
        <w:t xml:space="preserve">The study focused on three key areas: (1) the workload and stress levels of nurses in urban healthcare settings; (2) barriers to effective patient care; and (3) opportunities for professional development. Ethical approval was obtained from the university’s research committee, ensuring confidentiality and informed consent from all participants.</w:t>
      </w:r>
    </w:p>
    <w:bookmarkEnd w:id="22"/>
    <w:bookmarkStart w:id="23" w:name="findings"/>
    <w:p>
      <w:pPr>
        <w:pStyle w:val="Heading2"/>
      </w:pPr>
      <w:r>
        <w:t xml:space="preserve">Findings</w:t>
      </w:r>
    </w:p>
    <w:p>
      <w:pPr>
        <w:pStyle w:val="FirstParagraph"/>
      </w:pPr>
      <w:r>
        <w:t xml:space="preserve">The findings reveal that nurses in New Delhi face significant challenges, including heavy workloads due to overcrowded facilities and limited resources. Many reported feeling overburdened, with some working up to 14 hours per day without adequate rest. Additionally, a lack of standardized training programs for nurses in urban areas was identified as a systemic issue.</w:t>
      </w:r>
    </w:p>
    <w:p>
      <w:pPr>
        <w:pStyle w:val="BodyText"/>
      </w:pPr>
      <w:r>
        <w:t xml:space="preserve">Cultural sensitivity emerged as another critical factor. Nurses emphasized the need for improved communication strategies to address language barriers and differing patient expectations. For instance, in New Delhi’s slum areas, nurses often face challenges in providing culturally appropriate care to patients with limited literacy or access to healthcare education.</w:t>
      </w:r>
    </w:p>
    <w:p>
      <w:pPr>
        <w:pStyle w:val="BodyText"/>
      </w:pPr>
      <w:r>
        <w:t xml:space="preserve">Positive trends were also observed, such as the increasing use of technology. Nurses reported that digital tools have streamlined administrative tasks and improved record-keeping, allowing them to focus more on patient care. However, many expressed a need for better training in using these technologies effectively.</w:t>
      </w:r>
    </w:p>
    <w:bookmarkEnd w:id="23"/>
    <w:bookmarkStart w:id="24" w:name="discussion"/>
    <w:p>
      <w:pPr>
        <w:pStyle w:val="Heading2"/>
      </w:pPr>
      <w:r>
        <w:t xml:space="preserve">Discussion</w:t>
      </w:r>
    </w:p>
    <w:p>
      <w:pPr>
        <w:pStyle w:val="FirstParagraph"/>
      </w:pPr>
      <w:r>
        <w:t xml:space="preserve">The findings underscore the importance of addressing systemic issues in New Delhi’s healthcare system to enhance the role of nurses. The high workload and resource constraints highlight a need for policy interventions, such as increasing nurse-to-patient ratios and investing in infrastructure upgrades.</w:t>
      </w:r>
    </w:p>
    <w:p>
      <w:pPr>
        <w:pStyle w:val="BodyText"/>
      </w:pPr>
      <w:r>
        <w:t xml:space="preserve">Cultural competence training programs could be integrated into nursing education to better equip nurses for diverse patient populations. Additionally, partnerships between government institutions and private healthcare providers in New Delhi could help share resources and reduce the burden on individual facilities.</w:t>
      </w:r>
    </w:p>
    <w:p>
      <w:pPr>
        <w:pStyle w:val="BodyText"/>
      </w:pPr>
      <w:r>
        <w:t xml:space="preserve">The adoption of technology presents an opportunity to modernize nursing practices, but this requires targeted training initiatives. Nurses must be supported through continuous education programs that keep them updated on digital tools and best practices.</w:t>
      </w:r>
    </w:p>
    <w:bookmarkEnd w:id="24"/>
    <w:bookmarkStart w:id="25" w:name="conclusion"/>
    <w:p>
      <w:pPr>
        <w:pStyle w:val="Heading2"/>
      </w:pPr>
      <w:r>
        <w:t xml:space="preserve">Conclusion</w:t>
      </w:r>
    </w:p>
    <w:p>
      <w:pPr>
        <w:pStyle w:val="FirstParagraph"/>
      </w:pPr>
      <w:r>
        <w:t xml:space="preserve">In conclusion, the Master Thesis highlights the indispensable role of nurses in New Delhi’s healthcare system. While they face significant challenges, their dedication to patient care remains unwavering. Addressing systemic barriers through policy reforms, investment in training, and technological integration will be crucial to ensuring sustainable healthcare delivery in India’s capital.</w:t>
      </w:r>
    </w:p>
    <w:p>
      <w:pPr>
        <w:pStyle w:val="BodyText"/>
      </w:pPr>
      <w:r>
        <w:t xml:space="preserve">This study contributes to the growing body of literature on nursing in urban India and provides actionable insights for stakeholders, including policymakers, hospital administrators, and nursing educators. By focusing on New Delhi’s unique context, the findings aim to inform strategies that can be replicated across other urban centers in India.</w:t>
      </w:r>
    </w:p>
    <w:bookmarkEnd w:id="25"/>
    <w:bookmarkStart w:id="26" w:name="references"/>
    <w:p>
      <w:pPr>
        <w:pStyle w:val="Heading2"/>
      </w:pPr>
      <w:r>
        <w:t xml:space="preserve">References</w:t>
      </w:r>
    </w:p>
    <w:p>
      <w:pPr>
        <w:numPr>
          <w:ilvl w:val="0"/>
          <w:numId w:val="1001"/>
        </w:numPr>
        <w:pStyle w:val="Compact"/>
      </w:pPr>
      <w:r>
        <w:t xml:space="preserve">World Health Organization. (2021). *Global Nursing and Midwifery Strategy 2021–2030: A Call for Action.*</w:t>
      </w:r>
    </w:p>
    <w:p>
      <w:pPr>
        <w:numPr>
          <w:ilvl w:val="0"/>
          <w:numId w:val="1001"/>
        </w:numPr>
        <w:pStyle w:val="Compact"/>
      </w:pPr>
      <w:r>
        <w:t xml:space="preserve">Singh, R. (2019). *Healthcare Challenges in Urban India: A Case Study of New Delhi.* Journal of Public Health in Developing Countries.</w:t>
      </w:r>
    </w:p>
    <w:p>
      <w:pPr>
        <w:numPr>
          <w:ilvl w:val="0"/>
          <w:numId w:val="1001"/>
        </w:numPr>
        <w:pStyle w:val="Compact"/>
      </w:pPr>
      <w:r>
        <w:t xml:space="preserve">Indian Nursing Council. (2020). *Annual Report on Nursing Education and Workforce Development in India.*</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 for Nurses in New Delhi</w:t>
      </w:r>
    </w:p>
    <w:p>
      <w:pPr>
        <w:pStyle w:val="BodyText"/>
      </w:pPr>
      <w:r>
        <w:rPr>
          <w:bCs/>
          <w:b/>
        </w:rPr>
        <w:t xml:space="preserve">Appendix B:</w:t>
      </w:r>
      <w:r>
        <w:t xml:space="preserve"> </w:t>
      </w:r>
      <w:r>
        <w:t xml:space="preserve">Survey Sample for Patient Feedback</w:t>
      </w:r>
    </w:p>
    <w:bookmarkEnd w:id="27"/>
    <w:p>
      <w:pPr>
        <w:pStyle w:val="BodyText"/>
      </w:pPr>
      <w:r>
        <w:t xml:space="preserve">This Master Thesis was prepared as part of the requirements for a Master’s degree program, focusing on healthcare practices in India with a special emphasis on New Delhi. The insights presented here are intended to serve as a foundation for further research and policy development in the field of nursing.</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Nurse in India New Delhi</dc:title>
  <dc:creator/>
  <dc:language>en</dc:language>
  <cp:keywords/>
  <dcterms:created xsi:type="dcterms:W3CDTF">2026-07-21T01:07:15Z</dcterms:created>
  <dcterms:modified xsi:type="dcterms:W3CDTF">2026-07-21T01:07:15Z</dcterms:modified>
</cp:coreProperties>
</file>

<file path=docProps/custom.xml><?xml version="1.0" encoding="utf-8"?>
<Properties xmlns="http://schemas.openxmlformats.org/officeDocument/2006/custom-properties" xmlns:vt="http://schemas.openxmlformats.org/officeDocument/2006/docPropsVTypes"/>
</file>