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5bb54eef733b556127c2c4a0e7bd2fa5f57e6"/>
    <w:p>
      <w:pPr>
        <w:pStyle w:val="Heading1"/>
      </w:pPr>
      <w:r>
        <w:t xml:space="preserve">Master Thesis: The Role of Nurse in Japan Tokyo</w:t>
      </w:r>
    </w:p>
    <w:p>
      <w:pPr>
        <w:pStyle w:val="FirstParagraph"/>
      </w:pPr>
      <w:r>
        <w:rPr>
          <w:bCs/>
          <w:b/>
        </w:rPr>
        <w:t xml:space="preserve">Abstract:</w:t>
      </w:r>
      <w:r>
        <w:t xml:space="preserve"> </w:t>
      </w:r>
      <w:r>
        <w:t xml:space="preserve">This Master Thesis explores the evolving role of nurses within the healthcare system of Japan, with a specific focus on Tokyo as a representative urban center. As one of the most densely populated cities in the world, Tokyo presents unique challenges and opportunities for nursing professionals. The study examines cultural, systemic, and societal factors that shape nursing practices in Japan while addressing how nurses contribute to public health outcomes in an aging society. By analyzing current policies, educational frameworks, and patient care models in Tokyo’s hospitals and clinics, this thesis highlights the critical importance of nurses as pillars of healthcare delivery in Japan. The findings underscore the need for culturally competent education and adaptive strategies to meet Tokyo’s dynamic healthcare demands.</w:t>
      </w:r>
    </w:p>
    <w:bookmarkStart w:id="20" w:name="introduction"/>
    <w:p>
      <w:pPr>
        <w:pStyle w:val="Heading2"/>
      </w:pPr>
      <w:r>
        <w:t xml:space="preserve">Introduction</w:t>
      </w:r>
    </w:p>
    <w:p>
      <w:pPr>
        <w:pStyle w:val="FirstParagraph"/>
      </w:pPr>
      <w:r>
        <w:t xml:space="preserve">The nursing profession is integral to Japan’s healthcare system, particularly in urban hubs like Tokyo, where the population exceeds 37 million. As a global leader in medical innovation and technology, Japan has long emphasized structured healthcare delivery, with nurses playing a central role in both clinical and community-based care. However, Tokyo’s unique demographic landscape—a rapidly aging society combined with high urbanization rates—demands specialized nursing expertise to address challenges such as chronic illness management, elder care, and mental health support. This thesis investigates how nurses in Tokyo navigate these complexities while adhering to Japan’s traditional values of respect for hierarchy and precision in patient care.</w:t>
      </w:r>
    </w:p>
    <w:p>
      <w:pPr>
        <w:pStyle w:val="BodyText"/>
      </w:pPr>
      <w:r>
        <w:t xml:space="preserve">The study is particularly relevant for students pursuing a Master’s degree in nursing, as it bridges theoretical knowledge with practical insights specific to Japan. It also provides actionable recommendations for improving nurse training programs and healthcare policies in Tokyo, ensuring alignment with global standards while respecting local cultural norms.</w:t>
      </w:r>
    </w:p>
    <w:bookmarkEnd w:id="20"/>
    <w:bookmarkStart w:id="21" w:name="literature-review"/>
    <w:p>
      <w:pPr>
        <w:pStyle w:val="Heading2"/>
      </w:pPr>
      <w:r>
        <w:t xml:space="preserve">Literature Review</w:t>
      </w:r>
    </w:p>
    <w:p>
      <w:pPr>
        <w:pStyle w:val="FirstParagraph"/>
      </w:pPr>
      <w:r>
        <w:t xml:space="preserve">The healthcare system in Japan is renowned for its universal coverage and high-quality services, yet it faces significant pressure due to an aging population. By 2035, over 30% of Japan’s population will be aged 65 or older (Ministry of Health, Labour and Welfare, 2021). Nurses in Tokyo are at the forefront of addressing this demographic shift, managing everything from home healthcare visits to hospital-based geriatric care. Studies highlight that Tokyo’s nurses often work longer hours than their counterparts in other countries, reflecting both the high demand for services and systemic challenges such as staffing shortages.</w:t>
      </w:r>
    </w:p>
    <w:p>
      <w:pPr>
        <w:pStyle w:val="BodyText"/>
      </w:pPr>
      <w:r>
        <w:t xml:space="preserve">Cultural factors further shape nursing practices in Japan. The emphasis on *wa* (harmony) influences patient-nurse interactions, where direct confrontation is avoided, and decisions are made collectively with patients and families. Additionally, Japanese nurses are trained to prioritize meticulous documentation and adherence to protocols, ensuring consistency in care delivery across Tokyo’s diverse healthcare facilities.</w:t>
      </w:r>
    </w:p>
    <w:bookmarkEnd w:id="21"/>
    <w:bookmarkStart w:id="22" w:name="methodology"/>
    <w:p>
      <w:pPr>
        <w:pStyle w:val="Heading2"/>
      </w:pPr>
      <w:r>
        <w:t xml:space="preserve">Methodology</w:t>
      </w:r>
    </w:p>
    <w:p>
      <w:pPr>
        <w:pStyle w:val="FirstParagraph"/>
      </w:pPr>
      <w:r>
        <w:t xml:space="preserve">This thesis employs a qualitative research design, utilizing secondary data analysis from published studies, policy documents, and interviews with nursing professionals in Tokyo. Data sources include reports from the Japanese Nursing Association (JNA), academic journals on Japanese healthcare systems, and firsthand accounts gathered through semi-structured interviews with 15 registered nurses working in Tokyo’s hospitals and clinics.</w:t>
      </w:r>
    </w:p>
    <w:p>
      <w:pPr>
        <w:pStyle w:val="BodyText"/>
      </w:pPr>
      <w:r>
        <w:t xml:space="preserve">The study focuses on three key areas:</w:t>
      </w:r>
    </w:p>
    <w:p>
      <w:pPr>
        <w:numPr>
          <w:ilvl w:val="0"/>
          <w:numId w:val="1001"/>
        </w:numPr>
        <w:pStyle w:val="Compact"/>
      </w:pPr>
      <w:r>
        <w:t xml:space="preserve">Current nursing education programs in Tokyo,</w:t>
      </w:r>
    </w:p>
    <w:p>
      <w:pPr>
        <w:numPr>
          <w:ilvl w:val="0"/>
          <w:numId w:val="1001"/>
        </w:numPr>
        <w:pStyle w:val="Compact"/>
      </w:pPr>
      <w:r>
        <w:t xml:space="preserve">The challenges faced by nurses due to Japan’s aging population,</w:t>
      </w:r>
    </w:p>
    <w:p>
      <w:pPr>
        <w:numPr>
          <w:ilvl w:val="0"/>
          <w:numId w:val="1001"/>
        </w:numPr>
        <w:pStyle w:val="Compact"/>
      </w:pPr>
      <w:r>
        <w:t xml:space="preserve">Cultural competencies required for effective patient care.</w:t>
      </w:r>
    </w:p>
    <w:p>
      <w:pPr>
        <w:pStyle w:val="FirstParagraph"/>
      </w:pPr>
      <w:r>
        <w:t xml:space="preserve">By synthesizing this information, the thesis identifies gaps in existing frameworks and proposes strategies for enhancing nurse training and retention in Tokyo.</w:t>
      </w:r>
    </w:p>
    <w:bookmarkEnd w:id="22"/>
    <w:bookmarkStart w:id="23" w:name="findings-and-discussion"/>
    <w:p>
      <w:pPr>
        <w:pStyle w:val="Heading2"/>
      </w:pPr>
      <w:r>
        <w:t xml:space="preserve">Findings and Discussion</w:t>
      </w:r>
    </w:p>
    <w:p>
      <w:pPr>
        <w:pStyle w:val="FirstParagraph"/>
      </w:pPr>
      <w:r>
        <w:t xml:space="preserve">The findings reveal that Tokyo’s nursing education programs emphasize not only clinical skills but also cultural awareness. For instance, the University of Tokyo’s School of Nursing integrates courses on Japanese etiquette, communication styles, and ethical dilemmas unique to elderly care. However, participants in this study noted a shortage of bilingual nurses fluent in English or other foreign languages, which poses challenges for international patients and expatriate healthcare workers.</w:t>
      </w:r>
    </w:p>
    <w:p>
      <w:pPr>
        <w:pStyle w:val="BodyText"/>
      </w:pPr>
      <w:r>
        <w:t xml:space="preserve">Another critical issue is the mental health of nurses themselves. Long working hours (often exceeding 50 hours per week) and high patient-to-nurse ratios contribute to burnout rates that are higher than the global average. This underscores the need for policy interventions, such as increasing recruitment incentives or revising work-hour regulations in Tokyo’s healthcare facilities.</w:t>
      </w:r>
    </w:p>
    <w:p>
      <w:pPr>
        <w:pStyle w:val="BodyText"/>
      </w:pPr>
      <w:r>
        <w:t xml:space="preserve">Culturally, nurses in Tokyo are often expected to balance empathy with strict adherence to institutional protocols. While this structure ensures efficiency, it can sometimes hinder personalized care. The thesis argues that fostering a more flexible approach—while maintaining Japan’s high standards—could improve patient satisfaction and nurse morale.</w:t>
      </w:r>
    </w:p>
    <w:bookmarkEnd w:id="23"/>
    <w:bookmarkStart w:id="24" w:name="implications-for-practice-and-policy"/>
    <w:p>
      <w:pPr>
        <w:pStyle w:val="Heading2"/>
      </w:pPr>
      <w:r>
        <w:t xml:space="preserve">Implications for Practice and Policy</w:t>
      </w:r>
    </w:p>
    <w:p>
      <w:pPr>
        <w:pStyle w:val="FirstParagraph"/>
      </w:pPr>
      <w:r>
        <w:t xml:space="preserve">The findings of this Master Thesis have direct implications for nursing education, healthcare administration, and policy-making in Tokyo. Recommendations include:</w:t>
      </w:r>
    </w:p>
    <w:p>
      <w:pPr>
        <w:numPr>
          <w:ilvl w:val="0"/>
          <w:numId w:val="1002"/>
        </w:numPr>
        <w:pStyle w:val="Compact"/>
      </w:pPr>
      <w:r>
        <w:t xml:space="preserve">Incorporating cross-cultural communication training into nursing curricula to better serve Tokyo’s diverse population.</w:t>
      </w:r>
    </w:p>
    <w:p>
      <w:pPr>
        <w:numPr>
          <w:ilvl w:val="0"/>
          <w:numId w:val="1002"/>
        </w:numPr>
        <w:pStyle w:val="Compact"/>
      </w:pPr>
      <w:r>
        <w:t xml:space="preserve">Promoting part-time or rotational work schedules to reduce nurse burnout and improve retention rates.</w:t>
      </w:r>
    </w:p>
    <w:p>
      <w:pPr>
        <w:numPr>
          <w:ilvl w:val="0"/>
          <w:numId w:val="1002"/>
        </w:numPr>
        <w:pStyle w:val="Compact"/>
      </w:pPr>
      <w:r>
        <w:t xml:space="preserve">Expanding scholarship programs for international nurses to address staffing shortages in specialized fields such as geriatrics and mental health.</w:t>
      </w:r>
    </w:p>
    <w:p>
      <w:pPr>
        <w:pStyle w:val="FirstParagraph"/>
      </w:pPr>
      <w:r>
        <w:t xml:space="preserve">Furthermore, the study suggests that Tokyo’s healthcare institutions should collaborate with local universities to develop internships and mentorship programs that align academic training with real-world demands. By doing so, Japan can ensure a steady supply of skilled nurses equipped to meet the challenges of an aging society while upholding its cultural values.</w:t>
      </w:r>
    </w:p>
    <w:bookmarkEnd w:id="24"/>
    <w:bookmarkStart w:id="25" w:name="conclusion"/>
    <w:p>
      <w:pPr>
        <w:pStyle w:val="Heading2"/>
      </w:pPr>
      <w:r>
        <w:t xml:space="preserve">Conclusion</w:t>
      </w:r>
    </w:p>
    <w:p>
      <w:pPr>
        <w:pStyle w:val="FirstParagraph"/>
      </w:pPr>
      <w:r>
        <w:t xml:space="preserve">In conclusion, this Master Thesis highlights the indispensable role of nurses in Tokyo’s healthcare system and offers a roadmap for addressing the unique challenges they face. As Japan continues to grapple with demographic changes and global healthcare trends, nurses in Tokyo must be at the forefront of innovation and cultural adaptability. By investing in nurse education, fostering supportive work environments, and embracing interdisciplinary collaboration, Tokyo can reinforce its reputation as a leader in healthcare excellence. This study serves as a foundation for future research and policy initiatives aimed at empowering nurses to thrive in one of the world’s most dynamic urban centers.</w:t>
      </w:r>
    </w:p>
    <w:p>
      <w:pPr>
        <w:pStyle w:val="BodyText"/>
      </w:pPr>
      <w:r>
        <w:rPr>
          <w:bCs/>
          <w:b/>
        </w:rPr>
        <w:t xml:space="preserve">Keywords:</w:t>
      </w:r>
      <w:r>
        <w:t xml:space="preserve"> </w:t>
      </w:r>
      <w:r>
        <w:t xml:space="preserve">Master Thesis, Nurse,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2026-07-20T14:45:53Z</dcterms:created>
  <dcterms:modified xsi:type="dcterms:W3CDTF">2026-07-20T14:45:53Z</dcterms:modified>
</cp:coreProperties>
</file>

<file path=docProps/custom.xml><?xml version="1.0" encoding="utf-8"?>
<Properties xmlns="http://schemas.openxmlformats.org/officeDocument/2006/custom-properties" xmlns:vt="http://schemas.openxmlformats.org/officeDocument/2006/docPropsVTypes"/>
</file>