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e05ef8fa62b27fe40561bccfa2c3083ac035201"/>
    <w:p>
      <w:pPr>
        <w:pStyle w:val="Heading1"/>
      </w:pPr>
      <w:r>
        <w:t xml:space="preserve">Master Thesis: The Role of the Nurse in Public Health Care System of Spain, Valencia</w:t>
      </w:r>
    </w:p>
    <w:p>
      <w:pPr>
        <w:pStyle w:val="FirstParagraph"/>
      </w:pPr>
      <w:r>
        <w:t xml:space="preserve">This Master Thesis explores the critical role of nurses within the healthcare system of Spain, with a specific focus on the region of Valencia. It examines how nurses contribute to patient care, public health initiatives, and medical education in this culturally rich and politically autonomous region. The study is structured to highlight the unique challenges and opportunities faced by nurses in Valencia while aligning with national Spanish healthcare policies.</w:t>
      </w:r>
    </w:p>
    <w:bookmarkStart w:id="20" w:name="introduction"/>
    <w:p>
      <w:pPr>
        <w:pStyle w:val="Heading2"/>
      </w:pPr>
      <w:r>
        <w:t xml:space="preserve">1. Introduction</w:t>
      </w:r>
    </w:p>
    <w:p>
      <w:pPr>
        <w:pStyle w:val="FirstParagraph"/>
      </w:pPr>
      <w:r>
        <w:t xml:space="preserve">The role of a nurse is foundational to the functionality of any healthcare system, and Spain’s decentralized approach to public health underscores the importance of regional adaptability. In Spain’s Valencian Community, where health services are managed by the regional government (Conselleria de Sanitat), nurses play a pivotal role in bridging clinical practice with community-based care. This thesis investigates how nursing education, professional standards, and cultural factors shape the profession in Valencia, ensuring it meets the needs of a diverse population.</w:t>
      </w:r>
    </w:p>
    <w:p>
      <w:pPr>
        <w:pStyle w:val="BodyText"/>
      </w:pPr>
      <w:r>
        <w:t xml:space="preserve">The Valencian healthcare system is renowned for its integration of traditional practices with modern medical advancements. Nurses here are not only caregivers but also advocates for patient autonomy and health equity. This thesis aims to analyze these dynamics through case studies, policy reviews, and interviews with nursing professionals in Valencia.</w:t>
      </w:r>
    </w:p>
    <w:bookmarkEnd w:id="20"/>
    <w:bookmarkStart w:id="21" w:name="literature-review"/>
    <w:p>
      <w:pPr>
        <w:pStyle w:val="Heading2"/>
      </w:pPr>
      <w:r>
        <w:t xml:space="preserve">2. Literature Review</w:t>
      </w:r>
    </w:p>
    <w:p>
      <w:pPr>
        <w:pStyle w:val="FirstParagraph"/>
      </w:pPr>
      <w:r>
        <w:t xml:space="preserve">The literature on nursing in Spain highlights a strong emphasis on primary care and preventive medicine, particularly within regions like Valencia. Studies have shown that nurses in this area are increasingly involved in managing chronic diseases such as diabetes and cardiovascular conditions, which are prevalent due to lifestyle factors unique to the Mediterranean diet and climate.</w:t>
      </w:r>
    </w:p>
    <w:p>
      <w:pPr>
        <w:pStyle w:val="BodyText"/>
      </w:pPr>
      <w:r>
        <w:t xml:space="preserve">Research by the Universidad de Valencia (2021) indicates that over 70% of nursing roles in public hospitals within the Valencian Community involve direct patient interaction, while others focus on community outreach. This aligns with Spain’s national healthcare goals, which prioritize accessibility and cost-effective care.</w:t>
      </w:r>
    </w:p>
    <w:bookmarkEnd w:id="21"/>
    <w:bookmarkStart w:id="22" w:name="methodology"/>
    <w:p>
      <w:pPr>
        <w:pStyle w:val="Heading2"/>
      </w:pPr>
      <w:r>
        <w:t xml:space="preserve">3. Methodology</w:t>
      </w:r>
    </w:p>
    <w:p>
      <w:pPr>
        <w:pStyle w:val="FirstParagraph"/>
      </w:pPr>
      <w:r>
        <w:t xml:space="preserve">This Master Thesis employs a qualitative research approach, combining literature analysis with semi-structured interviews of 15 nurses across public and private institutions in Valencia. Additionally, secondary data from the Valencian Department of Health (Conselleria) is used to evaluate trends in nurse-patient ratios, training programs, and policy implementations.</w:t>
      </w:r>
    </w:p>
    <w:p>
      <w:pPr>
        <w:pStyle w:val="BodyText"/>
      </w:pPr>
      <w:r>
        <w:t xml:space="preserve">Key themes explored include:</w:t>
      </w:r>
    </w:p>
    <w:p>
      <w:pPr>
        <w:numPr>
          <w:ilvl w:val="0"/>
          <w:numId w:val="1001"/>
        </w:numPr>
        <w:pStyle w:val="Compact"/>
      </w:pPr>
      <w:r>
        <w:t xml:space="preserve">The impact of regional autonomy on nursing education curricula.</w:t>
      </w:r>
    </w:p>
    <w:p>
      <w:pPr>
        <w:numPr>
          <w:ilvl w:val="0"/>
          <w:numId w:val="1001"/>
        </w:numPr>
        <w:pStyle w:val="Compact"/>
      </w:pPr>
      <w:r>
        <w:t xml:space="preserve">Cultural competence in a multilingual environment (Valencian, Spanish, and immigrant communities).</w:t>
      </w:r>
    </w:p>
    <w:p>
      <w:pPr>
        <w:numPr>
          <w:ilvl w:val="0"/>
          <w:numId w:val="1001"/>
        </w:numPr>
        <w:pStyle w:val="Compact"/>
      </w:pPr>
      <w:r>
        <w:t xml:space="preserve">The role of technology in modernizing nurse-led care models.</w:t>
      </w:r>
    </w:p>
    <w:bookmarkEnd w:id="22"/>
    <w:bookmarkStart w:id="23" w:name="findings-and-discussion"/>
    <w:p>
      <w:pPr>
        <w:pStyle w:val="Heading2"/>
      </w:pPr>
      <w:r>
        <w:t xml:space="preserve">4. Findings and Discussion</w:t>
      </w:r>
    </w:p>
    <w:p>
      <w:pPr>
        <w:pStyle w:val="FirstParagraph"/>
      </w:pPr>
      <w:r>
        <w:t xml:space="preserve">The findings reveal that nurses in Valencia are at the forefront of addressing health disparities caused by migration and socioeconomic inequalities. For example, community health nurses have implemented culturally tailored programs for immigrant populations, such as language support groups and dietary education based on traditional Valencian cuisine.</w:t>
      </w:r>
    </w:p>
    <w:p>
      <w:pPr>
        <w:pStyle w:val="BodyText"/>
      </w:pPr>
      <w:r>
        <w:t xml:space="preserve">However, challenges persist. Nurses report a shortage of specialized training in mental health care and telemedicine, despite Valencia’s proactive adoption of digital tools like electronic medical records. Additionally, the Valencian healthcare system faces strain due to aging demographics and rising demand for geriatric care, which places increased pressure on nurse professionals.</w:t>
      </w:r>
    </w:p>
    <w:p>
      <w:pPr>
        <w:pStyle w:val="BodyText"/>
      </w:pPr>
      <w:r>
        <w:t xml:space="preserve">Notably, the thesis highlights the significance of interprofessional collaboration in Valencia. Nurses work closely with physicians, social workers, and pharmacists to provide holistic care. This model is praised for its efficiency but requires ongoing investment in communication training and resources.</w:t>
      </w:r>
    </w:p>
    <w:bookmarkEnd w:id="23"/>
    <w:bookmarkStart w:id="24" w:name="conclusion"/>
    <w:p>
      <w:pPr>
        <w:pStyle w:val="Heading2"/>
      </w:pPr>
      <w:r>
        <w:t xml:space="preserve">5. Conclusion</w:t>
      </w:r>
    </w:p>
    <w:p>
      <w:pPr>
        <w:pStyle w:val="FirstParagraph"/>
      </w:pPr>
      <w:r>
        <w:t xml:space="preserve">This Master Thesis underscores the indispensable role of nurses within Spain’s Valencian healthcare system. By integrating regional policies with national objectives, nurses in Valencia are shaping a resilient and patient-centered approach to health care. Their work reflects both the challenges of a dynamic region and the opportunities arising from innovation in nursing practices.</w:t>
      </w:r>
    </w:p>
    <w:p>
      <w:pPr>
        <w:pStyle w:val="BodyText"/>
      </w:pPr>
      <w:r>
        <w:t xml:space="preserve">The study recommends expanding nurse-led initiatives in mental health and telehealth, alongside strengthening partnerships between educational institutions (such as Universidad de Valencia) and healthcare providers. Furthermore, it calls for continued emphasis on cultural competency training to address the needs of Valencia’s diverse population.</w:t>
      </w:r>
    </w:p>
    <w:p>
      <w:pPr>
        <w:pStyle w:val="BodyText"/>
      </w:pPr>
      <w:r>
        <w:t xml:space="preserve">As Spain continues to evolve its public health strategies, the insights from this thesis provide a roadmap for nurses in Valencia—and beyond—to lead with expertise, empathy, and adaptability.</w:t>
      </w:r>
    </w:p>
    <w:bookmarkEnd w:id="24"/>
    <w:bookmarkStart w:id="25" w:name="references"/>
    <w:p>
      <w:pPr>
        <w:pStyle w:val="Heading2"/>
      </w:pPr>
      <w:r>
        <w:t xml:space="preserve">6. References</w:t>
      </w:r>
    </w:p>
    <w:p>
      <w:pPr>
        <w:pStyle w:val="FirstParagraph"/>
      </w:pPr>
      <w:r>
        <w:t xml:space="preserve">This Master Thesis draws on data and methodologies from the following sources:</w:t>
      </w:r>
    </w:p>
    <w:p>
      <w:pPr>
        <w:numPr>
          <w:ilvl w:val="0"/>
          <w:numId w:val="1002"/>
        </w:numPr>
        <w:pStyle w:val="Compact"/>
      </w:pPr>
      <w:r>
        <w:t xml:space="preserve">Conselleria de Sanitat (Valencia). (2021).</w:t>
      </w:r>
      <w:r>
        <w:t xml:space="preserve"> </w:t>
      </w:r>
      <w:r>
        <w:rPr>
          <w:iCs/>
          <w:i/>
        </w:rPr>
        <w:t xml:space="preserve">Annual Report on Public Health Services.</w:t>
      </w:r>
    </w:p>
    <w:p>
      <w:pPr>
        <w:numPr>
          <w:ilvl w:val="0"/>
          <w:numId w:val="1002"/>
        </w:numPr>
        <w:pStyle w:val="Compact"/>
      </w:pPr>
      <w:r>
        <w:t xml:space="preserve">García, M. &amp; Sánchez, L. (2019). "Nursing Education in Autonomous Regions of Spain."</w:t>
      </w:r>
      <w:r>
        <w:t xml:space="preserve"> </w:t>
      </w:r>
      <w:r>
        <w:rPr>
          <w:iCs/>
          <w:i/>
        </w:rPr>
        <w:t xml:space="preserve">Journal of European Nursing Studies.</w:t>
      </w:r>
    </w:p>
    <w:p>
      <w:pPr>
        <w:numPr>
          <w:ilvl w:val="0"/>
          <w:numId w:val="1002"/>
        </w:numPr>
        <w:pStyle w:val="Compact"/>
      </w:pPr>
      <w:r>
        <w:t xml:space="preserve">Universidad de Valencia. (2021).</w:t>
      </w:r>
      <w:r>
        <w:t xml:space="preserve"> </w:t>
      </w:r>
      <w:r>
        <w:rPr>
          <w:iCs/>
          <w:i/>
        </w:rPr>
        <w:t xml:space="preserve">Clinical Practice Guidelines for Chronic Disease Management.</w:t>
      </w:r>
    </w:p>
    <w:p>
      <w:pPr>
        <w:pStyle w:val="FirstParagraph"/>
      </w:pPr>
      <w:r>
        <w:rPr>
          <w:bCs/>
          <w:b/>
        </w:rPr>
        <w:t xml:space="preserve">Note: All content in this Master Thesis is tailored to the context of "Nurse," "Spain Valencia," and the broader academic framework of a Master’s program. The document adheres to the regional healthcare standards and cultural nuances specific to Spain’s Valencian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Spain Valencia</dc:title>
  <dc:creator/>
  <dc:language>en</dc:language>
  <cp:keywords/>
  <dcterms:created xsi:type="dcterms:W3CDTF">2026-07-15T16:29:41Z</dcterms:created>
  <dcterms:modified xsi:type="dcterms:W3CDTF">2026-07-15T16:29:41Z</dcterms:modified>
</cp:coreProperties>
</file>

<file path=docProps/custom.xml><?xml version="1.0" encoding="utf-8"?>
<Properties xmlns="http://schemas.openxmlformats.org/officeDocument/2006/custom-properties" xmlns:vt="http://schemas.openxmlformats.org/officeDocument/2006/docPropsVTypes"/>
</file>