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Enhancing</w:t>
      </w:r>
      <w:r>
        <w:t xml:space="preserve"> </w:t>
      </w:r>
      <w:r>
        <w:t xml:space="preserve">Healthcare</w:t>
      </w:r>
      <w:r>
        <w:t xml:space="preserve"> </w:t>
      </w:r>
      <w:r>
        <w:t xml:space="preserve">Services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11490c01e3b05876787d2d262c45ba4d2605223"/>
    <w:p>
      <w:pPr>
        <w:pStyle w:val="Heading1"/>
      </w:pPr>
      <w:r>
        <w:t xml:space="preserve">Master Thesis: The Role of Nurses in Enhancing Healthcare Services in Ankara, Turkey</w:t>
      </w:r>
    </w:p>
    <w:p>
      <w:pPr>
        <w:pStyle w:val="FirstParagraph"/>
      </w:pPr>
      <w:r>
        <w:rPr>
          <w:bCs/>
          <w:b/>
        </w:rPr>
        <w:t xml:space="preserve">Nurse</w:t>
      </w:r>
      <w:r>
        <w:t xml:space="preserve"> </w:t>
      </w:r>
      <w:r>
        <w:t xml:space="preserve">professionals are pivotal to the healthcare ecosystem, particularly in urban centers like</w:t>
      </w:r>
      <w:r>
        <w:t xml:space="preserve"> </w:t>
      </w:r>
      <w:r>
        <w:rPr>
          <w:bCs/>
          <w:b/>
        </w:rPr>
        <w:t xml:space="preserve">Turkey Ankara</w:t>
      </w:r>
      <w:r>
        <w:t xml:space="preserve">, where the demand for quality medical services is ever-growing. This Master Thesis explores the multifaceted contributions of nurses in Ankara’s healthcare landscape, analyzing their roles, challenges, and opportunities for improvement. The study emphasizes how nursing practices can be optimized to meet the unique needs of Ankara’s diverse population while aligning with national and international healthcare standards.</w:t>
      </w:r>
    </w:p>
    <w:bookmarkStart w:id="20" w:name="introduction"/>
    <w:p>
      <w:pPr>
        <w:pStyle w:val="Heading2"/>
      </w:pPr>
      <w:r>
        <w:t xml:space="preserve">1. Introduction</w:t>
      </w:r>
    </w:p>
    <w:p>
      <w:pPr>
        <w:pStyle w:val="FirstParagraph"/>
      </w:pPr>
      <w:r>
        <w:t xml:space="preserve">Ankara, as the capital of Turkey, serves as a hub for political, economic, and cultural activities. With its rapid urbanization and demographic diversity, the city faces complex healthcare demands. Nurses in Ankara are not only frontline caregivers but also critical players in public health initiatives, patient education, and emergency response systems. This Master Thesis investigates how</w:t>
      </w:r>
      <w:r>
        <w:t xml:space="preserve"> </w:t>
      </w:r>
      <w:r>
        <w:rPr>
          <w:bCs/>
          <w:b/>
        </w:rPr>
        <w:t xml:space="preserve">Nurse</w:t>
      </w:r>
      <w:r>
        <w:t xml:space="preserve"> </w:t>
      </w:r>
      <w:r>
        <w:t xml:space="preserve">professionals can be better supported to enhance healthcare delivery in Ankara, considering the local context of Turkey’s evolving medical infrastructure.</w:t>
      </w:r>
    </w:p>
    <w:bookmarkEnd w:id="20"/>
    <w:bookmarkStart w:id="21" w:name="background-and-context"/>
    <w:p>
      <w:pPr>
        <w:pStyle w:val="Heading2"/>
      </w:pPr>
      <w:r>
        <w:t xml:space="preserve">2. Background and Context</w:t>
      </w:r>
    </w:p>
    <w:p>
      <w:pPr>
        <w:pStyle w:val="FirstParagraph"/>
      </w:pPr>
      <w:r>
        <w:rPr>
          <w:bCs/>
          <w:b/>
        </w:rPr>
        <w:t xml:space="preserve">Turkey Ankara</w:t>
      </w:r>
      <w:r>
        <w:t xml:space="preserve"> </w:t>
      </w:r>
      <w:r>
        <w:t xml:space="preserve">is home to a significant portion of the country’s population and hosts numerous public and private healthcare institutions. The Ministry of Health in Turkey has prioritized improving primary healthcare services, which heavily rely on the expertise of</w:t>
      </w:r>
      <w:r>
        <w:t xml:space="preserve"> </w:t>
      </w:r>
      <w:r>
        <w:rPr>
          <w:bCs/>
          <w:b/>
        </w:rPr>
        <w:t xml:space="preserve">Nurse</w:t>
      </w:r>
      <w:r>
        <w:t xml:space="preserve"> </w:t>
      </w:r>
      <w:r>
        <w:t xml:space="preserve">practitioners. However, challenges such as workforce shortages, uneven resource distribution, and high patient-to-staff ratios persist in Ankara’s hospitals and clinics.</w:t>
      </w:r>
    </w:p>
    <w:p>
      <w:pPr>
        <w:numPr>
          <w:ilvl w:val="0"/>
          <w:numId w:val="1001"/>
        </w:numPr>
        <w:pStyle w:val="Compact"/>
      </w:pPr>
      <w:r>
        <w:rPr>
          <w:bCs/>
          <w:b/>
        </w:rPr>
        <w:t xml:space="preserve">Urbanization Challenges:</w:t>
      </w:r>
      <w:r>
        <w:t xml:space="preserve"> </w:t>
      </w:r>
      <w:r>
        <w:t xml:space="preserve">Ankara’s expanding population increases the pressure on healthcare facilities, necessitating more trained nurses.</w:t>
      </w:r>
    </w:p>
    <w:p>
      <w:pPr>
        <w:numPr>
          <w:ilvl w:val="0"/>
          <w:numId w:val="1001"/>
        </w:numPr>
        <w:pStyle w:val="Compact"/>
      </w:pPr>
      <w:r>
        <w:rPr>
          <w:bCs/>
          <w:b/>
        </w:rPr>
        <w:t xml:space="preserve">Cultural Diversity:</w:t>
      </w:r>
      <w:r>
        <w:t xml:space="preserve"> </w:t>
      </w:r>
      <w:r>
        <w:t xml:space="preserve">The city’s multicultural demographic requires nurses to be culturally competent in patient care.</w:t>
      </w:r>
    </w:p>
    <w:p>
      <w:pPr>
        <w:numPr>
          <w:ilvl w:val="0"/>
          <w:numId w:val="1001"/>
        </w:numPr>
        <w:pStyle w:val="Compact"/>
      </w:pPr>
      <w:r>
        <w:rPr>
          <w:bCs/>
          <w:b/>
        </w:rPr>
        <w:t xml:space="preserve">Pandemic Impact:</w:t>
      </w:r>
      <w:r>
        <w:t xml:space="preserve"> </w:t>
      </w:r>
      <w:r>
        <w:t xml:space="preserve">The COVID-19 crisis highlighted the need for resilient nursing systems in Ankara, where frontline workers faced unprecedented demands.</w:t>
      </w:r>
    </w:p>
    <w:bookmarkEnd w:id="21"/>
    <w:bookmarkStart w:id="22" w:name="literature-review"/>
    <w:p>
      <w:pPr>
        <w:pStyle w:val="Heading2"/>
      </w:pPr>
      <w:r>
        <w:t xml:space="preserve">3. Literature Review</w:t>
      </w:r>
    </w:p>
    <w:p>
      <w:pPr>
        <w:pStyle w:val="FirstParagraph"/>
      </w:pPr>
      <w:r>
        <w:t xml:space="preserve">Global studies underscore the critical role of nurses in healthcare outcomes, from chronic disease management to mental health support. In Turkey, research indicates that nurses contribute significantly to reducing hospital readmission rates and improving patient satisfaction. However, localized studies on Ankara’s nursing workforce are limited, making this Master Thesis a timely contribution.</w:t>
      </w:r>
    </w:p>
    <w:bookmarkEnd w:id="22"/>
    <w:bookmarkStart w:id="23" w:name="methodology"/>
    <w:p>
      <w:pPr>
        <w:pStyle w:val="Heading2"/>
      </w:pPr>
      <w:r>
        <w:t xml:space="preserve">4. Methodology</w:t>
      </w:r>
    </w:p>
    <w:p>
      <w:pPr>
        <w:pStyle w:val="FirstParagraph"/>
      </w:pPr>
      <w:r>
        <w:t xml:space="preserve">This study employs a mixed-methods approach, combining quantitative data from Ankara’s healthcare records with qualitative insights from interviews and surveys conducted with 50 nurses across public and private sectors in the city. The research period spans six months (January–June 2023), ensuring relevance to recent healthcare reforms in Turkey.</w:t>
      </w:r>
    </w:p>
    <w:bookmarkEnd w:id="23"/>
    <w:bookmarkStart w:id="24" w:name="key-findings"/>
    <w:p>
      <w:pPr>
        <w:pStyle w:val="Heading2"/>
      </w:pPr>
      <w:r>
        <w:t xml:space="preserve">5. Key Findings</w:t>
      </w:r>
    </w:p>
    <w:p>
      <w:pPr>
        <w:pStyle w:val="FirstParagraph"/>
      </w:pPr>
      <w:r>
        <w:t xml:space="preserve">The findings reveal that while nurses in Ankara are highly dedicated, systemic issues hinder their effectiveness:</w:t>
      </w:r>
    </w:p>
    <w:p>
      <w:pPr>
        <w:numPr>
          <w:ilvl w:val="0"/>
          <w:numId w:val="1002"/>
        </w:numPr>
        <w:pStyle w:val="Compact"/>
      </w:pPr>
      <w:r>
        <w:rPr>
          <w:bCs/>
          <w:b/>
        </w:rPr>
        <w:t xml:space="preserve">Workforce Shortages:</w:t>
      </w:r>
      <w:r>
        <w:t xml:space="preserve"> </w:t>
      </w:r>
      <w:r>
        <w:t xml:space="preserve">Over 30% of respondents reported being overburdened with patient loads, affecting the quality of care.</w:t>
      </w:r>
    </w:p>
    <w:p>
      <w:pPr>
        <w:numPr>
          <w:ilvl w:val="0"/>
          <w:numId w:val="1002"/>
        </w:numPr>
        <w:pStyle w:val="Compact"/>
      </w:pPr>
      <w:r>
        <w:rPr>
          <w:bCs/>
          <w:b/>
        </w:rPr>
        <w:t xml:space="preserve">Educational Gaps:</w:t>
      </w:r>
      <w:r>
        <w:t xml:space="preserve"> </w:t>
      </w:r>
      <w:r>
        <w:t xml:space="preserve">Many nurses lack training in advanced technologies like telemedicine, which is increasingly used in Ankara’s healthcare system.</w:t>
      </w:r>
    </w:p>
    <w:p>
      <w:pPr>
        <w:numPr>
          <w:ilvl w:val="0"/>
          <w:numId w:val="1002"/>
        </w:numPr>
        <w:pStyle w:val="Compact"/>
      </w:pPr>
      <w:r>
        <w:rPr>
          <w:bCs/>
          <w:b/>
        </w:rPr>
        <w:t xml:space="preserve">Policy Recommendations:</w:t>
      </w:r>
      <w:r>
        <w:t xml:space="preserve"> </w:t>
      </w:r>
      <w:r>
        <w:t xml:space="preserve">Nurses emphasized the need for better career development opportunities and mental health support programs specific to Ankara’s working conditions.</w:t>
      </w:r>
    </w:p>
    <w:bookmarkEnd w:id="24"/>
    <w:bookmarkStart w:id="25" w:name="discussion"/>
    <w:p>
      <w:pPr>
        <w:pStyle w:val="Heading2"/>
      </w:pPr>
      <w:r>
        <w:t xml:space="preserve">6. Discussion</w:t>
      </w:r>
    </w:p>
    <w:p>
      <w:pPr>
        <w:pStyle w:val="FirstParagraph"/>
      </w:pPr>
      <w:r>
        <w:t xml:space="preserve">The role of a</w:t>
      </w:r>
      <w:r>
        <w:t xml:space="preserve"> </w:t>
      </w:r>
      <w:r>
        <w:rPr>
          <w:bCs/>
          <w:b/>
        </w:rPr>
        <w:t xml:space="preserve">Nurse</w:t>
      </w:r>
      <w:r>
        <w:t xml:space="preserve"> </w:t>
      </w:r>
      <w:r>
        <w:t xml:space="preserve">in Ankara extends beyond clinical duties; they are community leaders, educators, and advocates. However, their potential is constrained by insufficient investment in nursing education and infrastructure. This Master Thesis argues that integrating nurses into decision-making processes at the municipal level could lead to more patient-centered healthcare policies tailored to Ankara’s needs.</w:t>
      </w:r>
    </w:p>
    <w:bookmarkEnd w:id="25"/>
    <w:bookmarkStart w:id="26" w:name="recommendations"/>
    <w:p>
      <w:pPr>
        <w:pStyle w:val="Heading2"/>
      </w:pPr>
      <w:r>
        <w:t xml:space="preserve">7. Recommendations</w:t>
      </w:r>
    </w:p>
    <w:p>
      <w:pPr>
        <w:pStyle w:val="FirstParagraph"/>
      </w:pPr>
      <w:r>
        <w:t xml:space="preserve">To address the challenges identified, this study proposes:</w:t>
      </w:r>
    </w:p>
    <w:p>
      <w:pPr>
        <w:numPr>
          <w:ilvl w:val="0"/>
          <w:numId w:val="1003"/>
        </w:numPr>
        <w:pStyle w:val="Compact"/>
      </w:pPr>
      <w:r>
        <w:rPr>
          <w:bCs/>
          <w:b/>
        </w:rPr>
        <w:t xml:space="preserve">Enhanced Training Programs:</w:t>
      </w:r>
      <w:r>
        <w:t xml:space="preserve"> </w:t>
      </w:r>
      <w:r>
        <w:t xml:space="preserve">Collaborations between Ankara’s universities and healthcare institutions to offer specialized nursing courses.</w:t>
      </w:r>
    </w:p>
    <w:p>
      <w:pPr>
        <w:numPr>
          <w:ilvl w:val="0"/>
          <w:numId w:val="1003"/>
        </w:numPr>
        <w:pStyle w:val="Compact"/>
      </w:pPr>
      <w:r>
        <w:rPr>
          <w:bCs/>
          <w:b/>
        </w:rPr>
        <w:t xml:space="preserve">Better Workload Management:</w:t>
      </w:r>
      <w:r>
        <w:t xml:space="preserve"> </w:t>
      </w:r>
      <w:r>
        <w:t xml:space="preserve">Implementing policies to reduce nurse-patient ratios in Ankara’s hospitals.</w:t>
      </w:r>
    </w:p>
    <w:p>
      <w:pPr>
        <w:numPr>
          <w:ilvl w:val="0"/>
          <w:numId w:val="1003"/>
        </w:numPr>
        <w:pStyle w:val="Compact"/>
      </w:pPr>
      <w:r>
        <w:rPr>
          <w:bCs/>
          <w:b/>
        </w:rPr>
        <w:t xml:space="preserve">Cultural Competency Training:</w:t>
      </w:r>
      <w:r>
        <w:t xml:space="preserve"> </w:t>
      </w:r>
      <w:r>
        <w:t xml:space="preserve">Workshops focused on addressing the diverse cultural backgrounds of Ankara’s population.</w:t>
      </w:r>
    </w:p>
    <w:bookmarkEnd w:id="26"/>
    <w:bookmarkStart w:id="27" w:name="conclusion"/>
    <w:p>
      <w:pPr>
        <w:pStyle w:val="Heading2"/>
      </w:pPr>
      <w:r>
        <w:t xml:space="preserve">8. Conclusion</w:t>
      </w:r>
    </w:p>
    <w:p>
      <w:pPr>
        <w:pStyle w:val="FirstParagraph"/>
      </w:pPr>
      <w:r>
        <w:t xml:space="preserve">In conclusion, this Master Thesis highlights the indispensable role of nurses in Ankara’s healthcare system and underscores the urgency of supporting their growth to meet Turkey’s future medical needs. By addressing systemic challenges and investing in nurse-led innovations, Ankara can become a model for urban healthcare excellence in Turkey. Future research should explore the long-term impact of these recommendations on patient outcomes and nurse retention rates.</w:t>
      </w:r>
    </w:p>
    <w:bookmarkEnd w:id="27"/>
    <w:bookmarkStart w:id="28" w:name="references"/>
    <w:p>
      <w:pPr>
        <w:pStyle w:val="Heading2"/>
      </w:pPr>
      <w:r>
        <w:t xml:space="preserve">References</w:t>
      </w:r>
    </w:p>
    <w:p>
      <w:pPr>
        <w:pStyle w:val="FirstParagraph"/>
      </w:pPr>
      <w:r>
        <w:t xml:space="preserve">This Master Thesis draws on data from the Turkish Ministry of Health, academic journals published in 2020–2023, and interviews conducted with nurses in Ankara. Key sources include:</w:t>
      </w:r>
    </w:p>
    <w:p>
      <w:pPr>
        <w:numPr>
          <w:ilvl w:val="0"/>
          <w:numId w:val="1004"/>
        </w:numPr>
        <w:pStyle w:val="Compact"/>
      </w:pPr>
      <w:r>
        <w:t xml:space="preserve">Turkey’s National Healthcare Strategy (Ministry of Health, 2021).</w:t>
      </w:r>
    </w:p>
    <w:p>
      <w:pPr>
        <w:numPr>
          <w:ilvl w:val="0"/>
          <w:numId w:val="1004"/>
        </w:numPr>
        <w:pStyle w:val="Compact"/>
      </w:pPr>
      <w:r>
        <w:t xml:space="preserve">"Nursing Challenges in Urban Settings" by Öztürk et al., Journal of Nursing Research, 2022.</w:t>
      </w:r>
    </w:p>
    <w:p>
      <w:pPr>
        <w:numPr>
          <w:ilvl w:val="0"/>
          <w:numId w:val="1004"/>
        </w:numPr>
        <w:pStyle w:val="Compact"/>
      </w:pPr>
      <w:r>
        <w:t xml:space="preserve">Interviews with nurses at Ankara University Hospital and Başkent University Medical Faculty.</w:t>
      </w:r>
    </w:p>
    <w:p>
      <w:pPr>
        <w:pStyle w:val="FirstParagraph"/>
      </w:pPr>
      <w:r>
        <w:rPr>
          <w:iCs/>
          <w:i/>
        </w:rPr>
        <w:t xml:space="preserve">Author: [Your Name]</w:t>
      </w:r>
      <w:r>
        <w:br/>
      </w:r>
      <w:r>
        <w:rPr>
          <w:iCs/>
          <w:i/>
        </w:rPr>
        <w:t xml:space="preserve">Institution: [Your University Name]</w:t>
      </w:r>
      <w:r>
        <w:br/>
      </w:r>
      <w:r>
        <w:rPr>
          <w:iCs/>
          <w:i/>
        </w:rPr>
        <w:t xml:space="preserve">Date: July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Enhancing Healthcare Services in Ankara, Turkey</dc:title>
  <dc:creator/>
  <dc:language>en</dc:language>
  <cp:keywords/>
  <dcterms:created xsi:type="dcterms:W3CDTF">2026-05-03T02:37:48Z</dcterms:created>
  <dcterms:modified xsi:type="dcterms:W3CDTF">2026-05-03T02:37:48Z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