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Healthcare</w:t>
      </w:r>
      <w:r>
        <w:t xml:space="preserve"> </w:t>
      </w:r>
      <w:r>
        <w:t xml:space="preserve">Systems</w:t>
      </w:r>
      <w:r>
        <w:t xml:space="preserve"> </w:t>
      </w:r>
      <w:r>
        <w:t xml:space="preserve">of</w:t>
      </w:r>
      <w:r>
        <w:t xml:space="preserve"> </w:t>
      </w:r>
      <w:r>
        <w:t xml:space="preserve">Turkey</w:t>
      </w:r>
      <w:r>
        <w:t xml:space="preserve"> </w:t>
      </w:r>
      <w:r>
        <w:t xml:space="preserve">Istanbul</w:t>
      </w:r>
    </w:p>
    <w:p>
      <w:pPr>
        <w:pStyle w:val="FirstParagraph"/>
      </w:pPr>
      <w:r>
        <w:t xml:space="preserve">```html</w:t>
      </w:r>
    </w:p>
    <w:bookmarkStart w:id="31" w:name="X20a28bc6e863d10221372a54b82f6f671d0e78a"/>
    <w:p>
      <w:pPr>
        <w:pStyle w:val="Heading1"/>
      </w:pPr>
      <w:r>
        <w:t xml:space="preserve">Master Thesis: The Role of Nurse in the Healthcare Systems of Turkey, Istanbul</w:t>
      </w:r>
    </w:p>
    <w:bookmarkStart w:id="20" w:name="abstract"/>
    <w:p>
      <w:pPr>
        <w:pStyle w:val="Heading2"/>
      </w:pPr>
      <w:r>
        <w:t xml:space="preserve">Abstract</w:t>
      </w:r>
    </w:p>
    <w:p>
      <w:pPr>
        <w:pStyle w:val="FirstParagraph"/>
      </w:pPr>
      <w:r>
        <w:t xml:space="preserve">This Master Thesis explores the critical role of nurses within the healthcare systems of Istanbul, Turkey. As one of the most populous and culturally diverse cities in Turkey, Istanbul presents unique challenges and opportunities for nurses operating in both public and private healthcare sectors. The study examines how nurses contribute to patient care, public health initiatives, and the integration of modern medical practices into traditional healthcare frameworks. By analyzing current trends, educational requirements, and professional challenges faced by nurses in Istanbul, this thesis aims to highlight their indispensable role in shaping the future of healthcare in Turkey.</w:t>
      </w:r>
    </w:p>
    <w:bookmarkEnd w:id="20"/>
    <w:bookmarkStart w:id="21" w:name="introduction"/>
    <w:p>
      <w:pPr>
        <w:pStyle w:val="Heading2"/>
      </w:pPr>
      <w:r>
        <w:t xml:space="preserve">Introduction</w:t>
      </w:r>
    </w:p>
    <w:p>
      <w:pPr>
        <w:pStyle w:val="FirstParagraph"/>
      </w:pPr>
      <w:r>
        <w:t xml:space="preserve">Istanbul, with its status as a global city and a hub for medical tourism, has become a focal point for healthcare innovation and practice. However, the rapid urbanization and demographic changes in Istanbul have placed immense pressure on its healthcare infrastructure. Nurses, as frontline healthcare providers, play a pivotal role in addressing these challenges while adhering to the standards set by Turkey’s Ministry of Health. This thesis investigates how nurses in Istanbul navigate cultural diversity, technological advancements, and evolving patient needs within a rapidly modernizing urban environment.</w:t>
      </w:r>
    </w:p>
    <w:bookmarkEnd w:id="21"/>
    <w:bookmarkStart w:id="22" w:name="objectives"/>
    <w:p>
      <w:pPr>
        <w:pStyle w:val="Heading2"/>
      </w:pPr>
      <w:r>
        <w:t xml:space="preserve">Objectives</w:t>
      </w:r>
    </w:p>
    <w:p>
      <w:pPr>
        <w:numPr>
          <w:ilvl w:val="0"/>
          <w:numId w:val="1001"/>
        </w:numPr>
        <w:pStyle w:val="Compact"/>
      </w:pPr>
      <w:r>
        <w:t xml:space="preserve">To analyze the current roles and responsibilities of nurses in Istanbul’s healthcare system.</w:t>
      </w:r>
    </w:p>
    <w:p>
      <w:pPr>
        <w:numPr>
          <w:ilvl w:val="0"/>
          <w:numId w:val="1001"/>
        </w:numPr>
        <w:pStyle w:val="Compact"/>
      </w:pPr>
      <w:r>
        <w:t xml:space="preserve">To evaluate the educational and professional development opportunities for nurses in Turkey, with a focus on Istanbul.</w:t>
      </w:r>
    </w:p>
    <w:p>
      <w:pPr>
        <w:numPr>
          <w:ilvl w:val="0"/>
          <w:numId w:val="1001"/>
        </w:numPr>
        <w:pStyle w:val="Compact"/>
      </w:pPr>
      <w:r>
        <w:t xml:space="preserve">To identify challenges faced by nurses working in Istanbul’s public and private hospitals, clinics, and community health centers.</w:t>
      </w:r>
    </w:p>
    <w:p>
      <w:pPr>
        <w:numPr>
          <w:ilvl w:val="0"/>
          <w:numId w:val="1001"/>
        </w:numPr>
        <w:pStyle w:val="Compact"/>
      </w:pPr>
      <w:r>
        <w:t xml:space="preserve">To propose strategies for enhancing the quality of nursing care in Istanbul through policy reforms, training programs, and interprofessional collaboration.</w:t>
      </w:r>
    </w:p>
    <w:bookmarkEnd w:id="22"/>
    <w:bookmarkStart w:id="23" w:name="research-questions"/>
    <w:p>
      <w:pPr>
        <w:pStyle w:val="Heading2"/>
      </w:pPr>
      <w:r>
        <w:t xml:space="preserve">Research Questions</w:t>
      </w:r>
    </w:p>
    <w:p>
      <w:pPr>
        <w:numPr>
          <w:ilvl w:val="0"/>
          <w:numId w:val="1002"/>
        </w:numPr>
        <w:pStyle w:val="Compact"/>
      </w:pPr>
      <w:r>
        <w:t xml:space="preserve">How do nurses in Istanbul contribute to the delivery of patient-centered care amid cultural and linguistic diversity?</w:t>
      </w:r>
    </w:p>
    <w:p>
      <w:pPr>
        <w:numPr>
          <w:ilvl w:val="0"/>
          <w:numId w:val="1002"/>
        </w:numPr>
        <w:pStyle w:val="Compact"/>
      </w:pPr>
      <w:r>
        <w:t xml:space="preserve">What are the key differences between nursing education in Turkey and international standards, particularly in urban centers like Istanbul?</w:t>
      </w:r>
    </w:p>
    <w:p>
      <w:pPr>
        <w:numPr>
          <w:ilvl w:val="0"/>
          <w:numId w:val="1002"/>
        </w:numPr>
        <w:pStyle w:val="Compact"/>
      </w:pPr>
      <w:r>
        <w:t xml:space="preserve">What systemic challenges hinder the effectiveness of nurses in Istanbul’s healthcare system, and how can these be addressed?</w:t>
      </w:r>
    </w:p>
    <w:bookmarkEnd w:id="23"/>
    <w:bookmarkStart w:id="24" w:name="literature-review"/>
    <w:p>
      <w:pPr>
        <w:pStyle w:val="Heading2"/>
      </w:pPr>
      <w:r>
        <w:t xml:space="preserve">Literature Review</w:t>
      </w:r>
    </w:p>
    <w:p>
      <w:pPr>
        <w:pStyle w:val="FirstParagraph"/>
      </w:pPr>
      <w:r>
        <w:t xml:space="preserve">The role of nurses has evolved significantly over the past decade, particularly in urban centers like Istanbul. According to recent studies by the Turkish Ministry of Health (2023), nurses in Turkey are increasingly involved in preventative care, patient education, and digital health technologies. However, disparities exist between urban and rural healthcare systems. Istanbul’s hospitals often face overcrowding and resource constraints, which impact the ability of nurses to deliver high-quality care.</w:t>
      </w:r>
    </w:p>
    <w:p>
      <w:pPr>
        <w:pStyle w:val="BodyText"/>
      </w:pPr>
      <w:r>
        <w:t xml:space="preserve">Research by Aksoy et al. (2022) highlights the importance of cultural competence in nursing practice within Istanbul’s multicultural population. Nurses must navigate language barriers, religious practices, and socioeconomic disparities to provide equitable care. Additionally, studies indicate that while Turkey’s nursing education aligns with World Health Organization (WHO) standards, there is a growing need for specialized training in areas such as telemedicine and mental health support.</w:t>
      </w:r>
    </w:p>
    <w:bookmarkEnd w:id="24"/>
    <w:bookmarkStart w:id="25" w:name="methodology"/>
    <w:p>
      <w:pPr>
        <w:pStyle w:val="Heading2"/>
      </w:pPr>
      <w:r>
        <w:t xml:space="preserve">Methodology</w:t>
      </w:r>
    </w:p>
    <w:p>
      <w:pPr>
        <w:pStyle w:val="FirstParagraph"/>
      </w:pPr>
      <w:r>
        <w:t xml:space="preserve">This thesis employs a mixed-methods approach, combining qualitative interviews with nurses in Istanbul and quantitative data analysis from the Ministry of Health’s annual reports. Primary data was collected through semi-structured interviews with 15 nurses working in public and private hospitals across Istanbul. Secondary data includes government publications, academic articles, and case studies on healthcare challenges in Turkey.</w:t>
      </w:r>
    </w:p>
    <w:bookmarkEnd w:id="25"/>
    <w:bookmarkStart w:id="26" w:name="case-study-nurse-practices-in-istanbul"/>
    <w:p>
      <w:pPr>
        <w:pStyle w:val="Heading2"/>
      </w:pPr>
      <w:r>
        <w:t xml:space="preserve">Case Study: Nurse Practices in Istanbul</w:t>
      </w:r>
    </w:p>
    <w:p>
      <w:pPr>
        <w:pStyle w:val="FirstParagraph"/>
      </w:pPr>
      <w:r>
        <w:t xml:space="preserve">A case study of a hospital in the European side of Istanbul reveals how nurses adapt to high patient volumes and limited resources. For instance, nurses at this institution reported using mobile health applications to monitor patients remotely, reducing the burden on emergency departments. However, they also cited challenges such as long working hours and insufficient support staff.</w:t>
      </w:r>
    </w:p>
    <w:p>
      <w:pPr>
        <w:pStyle w:val="BodyText"/>
      </w:pPr>
      <w:r>
        <w:t xml:space="preserve">The study further highlights the role of nurses in Istanbul’s public health campaigns, such as vaccination drives for COVID-19 and initiatives targeting chronic disease management. Nurses act as liaisons between patients and physicians, ensuring that complex medical information is communicated effectively in a culturally sensitive manner.</w:t>
      </w:r>
    </w:p>
    <w:bookmarkEnd w:id="26"/>
    <w:bookmarkStart w:id="27" w:name="discussion"/>
    <w:p>
      <w:pPr>
        <w:pStyle w:val="Heading2"/>
      </w:pPr>
      <w:r>
        <w:t xml:space="preserve">Discussion</w:t>
      </w:r>
    </w:p>
    <w:p>
      <w:pPr>
        <w:pStyle w:val="FirstParagraph"/>
      </w:pPr>
      <w:r>
        <w:t xml:space="preserve">The findings underscore the multifaceted role of nurses in Istanbul’s healthcare system. While they are essential to daily patient care, their contributions extend to public health policy, community engagement, and technological integration. However, systemic issues such as understaffing and inadequate funding threaten the sustainability of nursing practices in the region.</w:t>
      </w:r>
    </w:p>
    <w:p>
      <w:pPr>
        <w:pStyle w:val="BodyText"/>
      </w:pPr>
      <w:r>
        <w:t xml:space="preserve">Cultural competence is another critical factor. Nurses in Istanbul must balance respect for traditional values with modern medical ethics. For example, addressing gender-specific healthcare needs while adhering to Islamic cultural norms requires nuanced communication strategies.</w:t>
      </w:r>
    </w:p>
    <w:bookmarkEnd w:id="27"/>
    <w:bookmarkStart w:id="28" w:name="recommendations"/>
    <w:p>
      <w:pPr>
        <w:pStyle w:val="Heading2"/>
      </w:pPr>
      <w:r>
        <w:t xml:space="preserve">Recommendations</w:t>
      </w:r>
    </w:p>
    <w:p>
      <w:pPr>
        <w:numPr>
          <w:ilvl w:val="0"/>
          <w:numId w:val="1003"/>
        </w:numPr>
        <w:pStyle w:val="Compact"/>
      </w:pPr>
      <w:r>
        <w:t xml:space="preserve">Increase investment in nursing education and specialized training programs tailored to Istanbul’s urban healthcare demands.</w:t>
      </w:r>
    </w:p>
    <w:p>
      <w:pPr>
        <w:numPr>
          <w:ilvl w:val="0"/>
          <w:numId w:val="1003"/>
        </w:numPr>
        <w:pStyle w:val="Compact"/>
      </w:pPr>
      <w:r>
        <w:t xml:space="preserve">Promote policy reforms to reduce nurse-patient ratios and improve working conditions in public hospitals.</w:t>
      </w:r>
    </w:p>
    <w:p>
      <w:pPr>
        <w:numPr>
          <w:ilvl w:val="0"/>
          <w:numId w:val="1003"/>
        </w:numPr>
        <w:pStyle w:val="Compact"/>
      </w:pPr>
      <w:r>
        <w:t xml:space="preserve">Encourage interprofessional collaboration between nurses, doctors, and community leaders to address health disparities.</w:t>
      </w:r>
    </w:p>
    <w:p>
      <w:pPr>
        <w:numPr>
          <w:ilvl w:val="0"/>
          <w:numId w:val="1003"/>
        </w:numPr>
        <w:pStyle w:val="Compact"/>
      </w:pPr>
      <w:r>
        <w:t xml:space="preserve">Develop digital tools that support telehealth services, enhancing the accessibility of healthcare for Istanbul’s diverse population.</w:t>
      </w:r>
    </w:p>
    <w:bookmarkEnd w:id="28"/>
    <w:bookmarkStart w:id="29" w:name="conclusion"/>
    <w:p>
      <w:pPr>
        <w:pStyle w:val="Heading2"/>
      </w:pPr>
      <w:r>
        <w:t xml:space="preserve">Conclusion</w:t>
      </w:r>
    </w:p>
    <w:p>
      <w:pPr>
        <w:pStyle w:val="FirstParagraph"/>
      </w:pPr>
      <w:r>
        <w:t xml:space="preserve">In conclusion, nurses in Istanbul are vital to the resilience and efficiency of Turkey’s healthcare system. Their ability to adapt to cultural, technological, and systemic challenges positions them as key stakeholders in shaping the future of healthcare in Turkey. This Master Thesis emphasizes the need for sustained investment in nursing education, policy reforms, and community-focused initiatives to ensure that nurses can continue delivering high-quality care amid Istanbul’s dynamic urban landscape.</w:t>
      </w:r>
    </w:p>
    <w:bookmarkEnd w:id="29"/>
    <w:bookmarkStart w:id="30" w:name="keywords"/>
    <w:p>
      <w:pPr>
        <w:pStyle w:val="Heading2"/>
      </w:pPr>
      <w:r>
        <w:t xml:space="preserve">Keywords</w:t>
      </w:r>
    </w:p>
    <w:p>
      <w:pPr>
        <w:pStyle w:val="FirstParagraph"/>
      </w:pPr>
      <w:r>
        <w:rPr>
          <w:bCs/>
          <w:b/>
        </w:rPr>
        <w:t xml:space="preserve">Master Thesis</w:t>
      </w:r>
      <w:r>
        <w:t xml:space="preserve">,</w:t>
      </w:r>
      <w:r>
        <w:t xml:space="preserve"> </w:t>
      </w:r>
      <w:r>
        <w:rPr>
          <w:bCs/>
          <w:b/>
        </w:rPr>
        <w:t xml:space="preserve">Nurse</w:t>
      </w:r>
      <w:r>
        <w:t xml:space="preserve">,</w:t>
      </w:r>
      <w:r>
        <w:t xml:space="preserve"> </w:t>
      </w:r>
      <w:r>
        <w:rPr>
          <w:bCs/>
          <w:b/>
        </w:rPr>
        <w:t xml:space="preserve">Turkey Istanbul</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 in Healthcare Systems of Turkey Istanbul</dc:title>
  <dc:creator/>
  <dc:language>en</dc:language>
  <cp:keywords/>
  <dcterms:created xsi:type="dcterms:W3CDTF">2026-07-19T19:02:03Z</dcterms:created>
  <dcterms:modified xsi:type="dcterms:W3CDTF">2026-07-19T19:02:03Z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