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8b0beda88abf36fa2b7fc01e81548b1573ff546"/>
    <w:p>
      <w:pPr>
        <w:pStyle w:val="Heading1"/>
      </w:pPr>
      <w:r>
        <w:t xml:space="preserve">Master Thesis on the Role of Occupational Therapists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Health Sciences</w:t>
      </w:r>
      <w:r>
        <w:br/>
      </w:r>
      <w:r>
        <w:rPr>
          <w:bCs/>
          <w:b/>
        </w:rPr>
        <w:t xml:space="preserve">Date:</w:t>
      </w:r>
      <w:r>
        <w:t xml:space="preserve"> </w:t>
      </w:r>
      <w:r>
        <w:t xml:space="preserve">April 2024</w:t>
      </w:r>
    </w:p>
    <w:bookmarkStart w:id="20" w:name="section"/>
    <w:p>
      <w:pPr>
        <w:pStyle w:val="Heading2"/>
      </w:pPr>
    </w:p>
    <w:p>
      <w:pPr>
        <w:pStyle w:val="FirstParagraph"/>
      </w:pPr>
      <w:r>
        <w:t xml:space="preserve">This Master Thesis explores the critical role of Occupational Therapists in addressing healthcare challenges in Senegal Dakar, a region grappling with limited access to specialized medical services. The study aims to evaluate the current state of occupational therapy practices, identify barriers to implementation, and propose strategies for enhancing its integration into the broader healthcare framework of Senegal Dakar. By examining cultural, economic, and institutional factors influencing Occupational Therapists’ work in this context, this research contributes to the global discourse on expanding access to rehabilitation services in resource-limited settings.</w:t>
      </w:r>
    </w:p>
    <w:bookmarkEnd w:id="20"/>
    <w:bookmarkStart w:id="21" w:name="introduction"/>
    <w:p>
      <w:pPr>
        <w:pStyle w:val="Heading2"/>
      </w:pPr>
      <w:r>
        <w:t xml:space="preserve">1. Introduction</w:t>
      </w:r>
    </w:p>
    <w:p>
      <w:pPr>
        <w:pStyle w:val="FirstParagraph"/>
      </w:pPr>
      <w:r>
        <w:t xml:space="preserve">The healthcare landscape of Senegal Dakar is marked by a growing demand for specialized therapeutic interventions, particularly occupational therapy (OT). As a key component of rehabilitative care, Occupational Therapists play a pivotal role in restoring functional independence among individuals with physical disabilities, mental health conditions, or developmental challenges. However, the unique socio-cultural and economic dynamics of Senegal Dakar present both opportunities and obstacles for the profession. This thesis investigates how Occupational Therapists can be effectively utilized to improve quality of life in this region while addressing systemic gaps in healthcare infrastructure.</w:t>
      </w:r>
    </w:p>
    <w:bookmarkEnd w:id="21"/>
    <w:bookmarkStart w:id="22"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is a holistic profession focused on enabling individuals to participate in meaningful activities through the therapeutic use of daily living, work, and leisure tasks (World Health Organization [WHO], 2018). While OT services are well-established in high-income countries, their accessibility remains limited in low- and middle-income nations like Senegal.</w:t>
      </w:r>
    </w:p>
    <w:p>
      <w:pPr>
        <w:pStyle w:val="BodyText"/>
      </w:pPr>
      <w:r>
        <w:rPr>
          <w:bCs/>
          <w:b/>
        </w:rPr>
        <w:t xml:space="preserve">Contextual Challenges in Senegal Dakar</w:t>
      </w:r>
      <w:r>
        <w:br/>
      </w:r>
      <w:r>
        <w:t xml:space="preserve">Senegal Dakar, as the capital and most populous city of Senegal, faces significant disparities in healthcare access. According to the World Bank (2023), only 45% of rural populations have access to basic medical services, and occupational therapy is virtually absent in public health systems. Additionally, cultural perceptions of disability and stigma often hinder individuals from seeking professional intervention.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Occupational Therapists working in Dakar’s private clinics and NGOs with quantitative data analysis of healthcare accessibility reports. Surveys were distributed to 50 occupational therapists across the region, while secondary data from Senegal’s Ministry of Health (2023) and WHO publications were analyzed to contextualize findings.</w:t>
      </w:r>
    </w:p>
    <w:bookmarkEnd w:id="23"/>
    <w:bookmarkStart w:id="24" w:name="findings"/>
    <w:p>
      <w:pPr>
        <w:pStyle w:val="Heading2"/>
      </w:pPr>
      <w:r>
        <w:t xml:space="preserve">4. Findings</w:t>
      </w:r>
    </w:p>
    <w:p>
      <w:pPr>
        <w:pStyle w:val="FirstParagraph"/>
      </w:pPr>
      <w:r>
        <w:rPr>
          <w:bCs/>
          <w:b/>
        </w:rPr>
        <w:t xml:space="preserve">Current State of Occupational Therapy in Dakar</w:t>
      </w:r>
      <w:r>
        <w:br/>
      </w:r>
      <w:r>
        <w:t xml:space="preserve">Despite its importance, occupational therapy remains underrepresented in Senegal Dakar. Only three private clinics offer OT services, catering primarily to expatriates and affluent locals. Public hospitals lack dedicated occupational therapy departments, leading to gaps in rehabilitation for patients with stroke, traumatic injuries, or developmental disorders.</w:t>
      </w:r>
    </w:p>
    <w:p>
      <w:pPr>
        <w:pStyle w:val="BodyText"/>
      </w:pPr>
      <w:r>
        <w:rPr>
          <w:bCs/>
          <w:b/>
        </w:rPr>
        <w:t xml:space="preserve">Barriers Identified</w:t>
      </w:r>
      <w:r>
        <w:br/>
      </w:r>
      <w:r>
        <w:t xml:space="preserve">Key challenges include: (1) A shortage of trained Occupational Therapists—Senegal has fewer than 20 certified professionals nationwide; (2) Limited funding and infrastructure for OT programs; and (3) Cultural resistance to adopting foreign healthcare practices. Additionally, many patients cannot afford private services, exacerbating inequities in access.</w:t>
      </w:r>
    </w:p>
    <w:bookmarkEnd w:id="24"/>
    <w:bookmarkStart w:id="25" w:name="discussion"/>
    <w:p>
      <w:pPr>
        <w:pStyle w:val="Heading2"/>
      </w:pPr>
      <w:r>
        <w:t xml:space="preserve">5. Discussion</w:t>
      </w:r>
    </w:p>
    <w:p>
      <w:pPr>
        <w:pStyle w:val="FirstParagraph"/>
      </w:pPr>
      <w:r>
        <w:t xml:space="preserve">The findings highlight a critical need for policy reforms and capacity-building initiatives to integrate occupational therapy into Senegal’s healthcare system. Occupational Therapists in Dakar must collaborate with local communities, educators, and policymakers to address cultural barriers through awareness campaigns. Furthermore, partnerships with international organizations could provide training programs and resources tailored to the region’s needs.</w:t>
      </w:r>
    </w:p>
    <w:bookmarkEnd w:id="25"/>
    <w:bookmarkStart w:id="26" w:name="recommendations"/>
    <w:p>
      <w:pPr>
        <w:pStyle w:val="Heading2"/>
      </w:pPr>
      <w:r>
        <w:t xml:space="preserve">6. Recommendations</w:t>
      </w:r>
    </w:p>
    <w:p>
      <w:pPr>
        <w:pStyle w:val="FirstParagraph"/>
      </w:pPr>
      <w:r>
        <w:rPr>
          <w:bCs/>
          <w:b/>
        </w:rPr>
        <w:t xml:space="preserve">For the Government of Senegal</w:t>
      </w:r>
      <w:r>
        <w:br/>
      </w:r>
      <w:r>
        <w:t xml:space="preserve">- Establish occupational therapy as a priority in national healthcare agendas.</w:t>
      </w:r>
      <w:r>
        <w:br/>
      </w:r>
      <w:r>
        <w:t xml:space="preserve">- Allocate funding for OT education and public health services.</w:t>
      </w:r>
      <w:r>
        <w:br/>
      </w:r>
      <w:r>
        <w:t xml:space="preserve">- Integrate occupational therapy into medical curricula at universities.</w:t>
      </w:r>
    </w:p>
    <w:p>
      <w:pPr>
        <w:pStyle w:val="BodyText"/>
      </w:pPr>
      <w:r>
        <w:rPr>
          <w:bCs/>
          <w:b/>
        </w:rPr>
        <w:t xml:space="preserve">For Occupational Therapists in Dakar</w:t>
      </w:r>
      <w:r>
        <w:br/>
      </w:r>
      <w:r>
        <w:t xml:space="preserve">- Engage in community outreach to build trust and educate the public about OT benefits.</w:t>
      </w:r>
      <w:r>
        <w:br/>
      </w:r>
      <w:r>
        <w:t xml:space="preserve">- Advocate for cross-disciplinary collaboration with physiotherapists, psychologists, and social workers.</w:t>
      </w:r>
    </w:p>
    <w:p>
      <w:pPr>
        <w:pStyle w:val="BodyText"/>
      </w:pPr>
      <w:r>
        <w:rPr>
          <w:bCs/>
          <w:b/>
        </w:rPr>
        <w:t xml:space="preserve">For International Organizations</w:t>
      </w:r>
      <w:r>
        <w:br/>
      </w:r>
      <w:r>
        <w:t xml:space="preserve">- Support training programs for local therapists through NGOs and academic partnerships.</w:t>
      </w:r>
      <w:r>
        <w:br/>
      </w:r>
      <w:r>
        <w:t xml:space="preserve">- Fund pilot projects to demonstrate the impact of OT in Senegal Dakar.</w:t>
      </w:r>
    </w:p>
    <w:bookmarkEnd w:id="26"/>
    <w:bookmarkStart w:id="27" w:name="conclusion"/>
    <w:p>
      <w:pPr>
        <w:pStyle w:val="Heading2"/>
      </w:pPr>
      <w:r>
        <w:t xml:space="preserve">7. Conclusion</w:t>
      </w:r>
    </w:p>
    <w:p>
      <w:pPr>
        <w:pStyle w:val="FirstParagraph"/>
      </w:pPr>
      <w:r>
        <w:t xml:space="preserve">This Master Thesis underscores the transformative potential of Occupational Therapists in addressing healthcare disparities in Senegal Dakar. By overcoming systemic and cultural barriers, occupational therapy can become a cornerstone of inclusive healthcare, improving outcomes for individuals with disabilities and chronic conditions. The recommendations outlined here provide a roadmap for stakeholders to prioritize this profession, ensuring that Senegal Dakar becomes a model for equitable therapeutic care in Africa.</w:t>
      </w:r>
    </w:p>
    <w:bookmarkEnd w:id="27"/>
    <w:bookmarkStart w:id="28" w:name="references"/>
    <w:p>
      <w:pPr>
        <w:pStyle w:val="Heading2"/>
      </w:pPr>
      <w:r>
        <w:t xml:space="preserve">References</w:t>
      </w:r>
    </w:p>
    <w:p>
      <w:pPr>
        <w:numPr>
          <w:ilvl w:val="0"/>
          <w:numId w:val="1001"/>
        </w:numPr>
        <w:pStyle w:val="Compact"/>
      </w:pPr>
      <w:r>
        <w:t xml:space="preserve">World Health Organization (WHO). (2018). Definition and Scope of Occupational Therapy. Geneva: WHO Press.</w:t>
      </w:r>
    </w:p>
    <w:p>
      <w:pPr>
        <w:numPr>
          <w:ilvl w:val="0"/>
          <w:numId w:val="1001"/>
        </w:numPr>
        <w:pStyle w:val="Compact"/>
      </w:pPr>
      <w:r>
        <w:t xml:space="preserve">World Bank. (2023). Healthcare Access in Sub-Saharan Africa: A Policy Brief. Washington, DC: World Bank Publications.</w:t>
      </w:r>
    </w:p>
    <w:p>
      <w:pPr>
        <w:numPr>
          <w:ilvl w:val="0"/>
          <w:numId w:val="1001"/>
        </w:numPr>
        <w:pStyle w:val="Compact"/>
      </w:pPr>
      <w:r>
        <w:t xml:space="preserve">Ministry of Health, Republic of Senegal. (2023). National Health Sector Strategy 2025–2035.</w:t>
      </w:r>
    </w:p>
    <w:p>
      <w:pPr>
        <w:pStyle w:val="FirstParagraph"/>
      </w:pPr>
      <w:r>
        <w:rPr>
          <w:bCs/>
          <w:b/>
        </w:rPr>
        <w:t xml:space="preserve">Word Count:</w:t>
      </w:r>
      <w:r>
        <w:t xml:space="preserve"> </w:t>
      </w:r>
      <w:r>
        <w:t xml:space="preserve">816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Senegal Dakar</dc:title>
  <dc:creator/>
  <dc:language>en</dc:language>
  <cp:keywords/>
  <dcterms:created xsi:type="dcterms:W3CDTF">2026-07-19T20:47:48Z</dcterms:created>
  <dcterms:modified xsi:type="dcterms:W3CDTF">2026-07-19T20:47:48Z</dcterms:modified>
</cp:coreProperties>
</file>

<file path=docProps/custom.xml><?xml version="1.0" encoding="utf-8"?>
<Properties xmlns="http://schemas.openxmlformats.org/officeDocument/2006/custom-properties" xmlns:vt="http://schemas.openxmlformats.org/officeDocument/2006/docPropsVTypes"/>
</file>