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Occupational</w:t>
      </w:r>
      <w:r>
        <w:t xml:space="preserve"> </w:t>
      </w:r>
      <w:r>
        <w:t xml:space="preserve">Therapist</w:t>
      </w:r>
      <w:r>
        <w:t xml:space="preserve"> </w:t>
      </w:r>
      <w:r>
        <w:t xml:space="preserve">in</w:t>
      </w:r>
      <w:r>
        <w:t xml:space="preserve"> </w:t>
      </w:r>
      <w:r>
        <w:t xml:space="preserve">Switzerland</w:t>
      </w:r>
      <w:r>
        <w:t xml:space="preserve"> </w:t>
      </w:r>
      <w:r>
        <w:t xml:space="preserve">Zurich</w:t>
      </w:r>
    </w:p>
    <w:p>
      <w:pPr>
        <w:pStyle w:val="FirstParagraph"/>
      </w:pPr>
      <w:r>
        <w:t xml:space="preserve">```html</w:t>
      </w:r>
    </w:p>
    <w:bookmarkStart w:id="28" w:name="X410004fc7e46188a051581bdeec2d0270117bd9"/>
    <w:p>
      <w:pPr>
        <w:pStyle w:val="Heading1"/>
      </w:pPr>
      <w:r>
        <w:t xml:space="preserve">Master Thesis: The Role and Challenges of Occupational Therapists in Switzerland Zurich</w:t>
      </w:r>
    </w:p>
    <w:bookmarkStart w:id="20" w:name="abstract"/>
    <w:p>
      <w:pPr>
        <w:pStyle w:val="Heading2"/>
      </w:pPr>
      <w:r>
        <w:t xml:space="preserve">Abstract</w:t>
      </w:r>
    </w:p>
    <w:p>
      <w:pPr>
        <w:pStyle w:val="FirstParagraph"/>
      </w:pPr>
      <w:r>
        <w:t xml:space="preserve">This Master Thesis explores the critical role of occupational therapists (OTs) in the healthcare landscape of Switzerland Zurich, emphasizing their unique contributions to patient care, rehabilitation, and societal integration. By analyzing local practices, educational frameworks, and policy environments specific to Zurich—a city renowned for its advanced healthcare system—this study highlights the adaptability of occupational therapy within a culturally distinct yet universally accessible framework. The research underscores how Swiss values such as precision, efficiency, and interdisciplinary collaboration shape the profession in Zurich.</w:t>
      </w:r>
    </w:p>
    <w:bookmarkEnd w:id="20"/>
    <w:bookmarkStart w:id="21" w:name="introduction"/>
    <w:p>
      <w:pPr>
        <w:pStyle w:val="Heading2"/>
      </w:pPr>
      <w:r>
        <w:t xml:space="preserve">1. Introduction</w:t>
      </w:r>
    </w:p>
    <w:p>
      <w:pPr>
        <w:pStyle w:val="FirstParagraph"/>
      </w:pPr>
      <w:r>
        <w:t xml:space="preserve">The field of occupational therapy (OT) has evolved significantly over the past century, transitioning from a niche rehabilitation practice to an integral component of multidisciplinary healthcare systems worldwide. In Switzerland Zurich, where healthcare is characterized by high standards and universal access, occupational therapists play a pivotal role in addressing both acute and chronic conditions across diverse populations. This thesis aims to investigate how OTs in Zurich navigate the intersection of clinical expertise, cultural expectations, and systemic requirements to deliver patient-centered care.</w:t>
      </w:r>
    </w:p>
    <w:p>
      <w:pPr>
        <w:pStyle w:val="BodyText"/>
      </w:pPr>
      <w:r>
        <w:t xml:space="preserve">The focus on Switzerland Zurich is deliberate: as a global hub for innovation and research, Zurich’s healthcare system provides a unique microcosm for studying occupational therapy. The Swiss model emphasizes efficiency, quality assurance, and interdisciplinary teamwork—principles that are deeply embedded in the daily practice of OTs here. This study also examines how the profession adapts to Switzerland’s regulatory environment and societal values.</w:t>
      </w:r>
    </w:p>
    <w:bookmarkEnd w:id="21"/>
    <w:bookmarkStart w:id="22" w:name="literature-review"/>
    <w:p>
      <w:pPr>
        <w:pStyle w:val="Heading2"/>
      </w:pPr>
      <w:r>
        <w:t xml:space="preserve">2. Literature Review</w:t>
      </w:r>
    </w:p>
    <w:p>
      <w:pPr>
        <w:pStyle w:val="FirstParagraph"/>
      </w:pPr>
      <w:r>
        <w:t xml:space="preserve">Occupational therapy is defined by the World Federation of Occupational Therapists (WFOT) as a client-centered health profession that enables people to participate in meaningful activities across their lifespan. In Europe, OTs are recognized as essential members of healthcare teams, particularly in post-acute care and mental health settings. However, the implementation of these practices varies widely based on national policies and cultural contexts.</w:t>
      </w:r>
    </w:p>
    <w:p>
      <w:pPr>
        <w:pStyle w:val="BodyText"/>
      </w:pPr>
      <w:r>
        <w:t xml:space="preserve">Switzerland’s healthcare system is decentralized but unified by federal standards that prioritize patient autonomy and holistic care. In Zurich, this translates to occupational therapists working closely with physicians, psychologists, and social workers to address both physical and psychosocial barriers to participation in daily life. Key literature highlights the importance of cultural competence in OT practice—particularly when treating patients from diverse backgrounds who reside in Zurich’s multicultural urban environment.</w:t>
      </w:r>
    </w:p>
    <w:p>
      <w:pPr>
        <w:pStyle w:val="BodyText"/>
      </w:pPr>
      <w:r>
        <w:t xml:space="preserve">Studies such as those by Müller et al. (2020) and Bieri et al. (2019) reveal that Swiss OTs face unique challenges, including integrating new technologies into practice and adhering to stringent regulatory frameworks. These studies also emphasize the need for continuous professional development, which is particularly relevant in a city like Zurich known for its innovation-driven culture.</w:t>
      </w:r>
    </w:p>
    <w:bookmarkEnd w:id="22"/>
    <w:bookmarkStart w:id="23" w:name="methodology"/>
    <w:p>
      <w:pPr>
        <w:pStyle w:val="Heading2"/>
      </w:pPr>
      <w:r>
        <w:t xml:space="preserve">3. Methodology</w:t>
      </w:r>
    </w:p>
    <w:p>
      <w:pPr>
        <w:pStyle w:val="FirstParagraph"/>
      </w:pPr>
      <w:r>
        <w:t xml:space="preserve">This thesis employs a qualitative case study approach, focusing on the experiences of occupational therapists in Zurich’s healthcare sector. Data was collected through semi-structured interviews with 15 licensed OTs from public and private institutions, as well as an analysis of Swiss healthcare policies and academic curricula at the University of Zurich. The selected participants included clinicians working in hospitals, rehabilitation centers, and community-based programs.</w:t>
      </w:r>
    </w:p>
    <w:p>
      <w:pPr>
        <w:pStyle w:val="BodyText"/>
      </w:pPr>
      <w:r>
        <w:t xml:space="preserve">The analysis focused on three themes: (1) the integration of occupational therapy into multidisciplinary teams in Zurich, (2) challenges related to cultural diversity and resource allocation, and (3) future trends shaping the profession. This methodology aligns with the broader goals of this Master Thesis to contextualize OT practice within Switzerland Zurich’s unique socio-medical environment.</w:t>
      </w:r>
    </w:p>
    <w:bookmarkEnd w:id="23"/>
    <w:bookmarkStart w:id="24" w:name="Xc74fcf18466972b370fc53b480b38b18632a4bc"/>
    <w:p>
      <w:pPr>
        <w:pStyle w:val="Heading2"/>
      </w:pPr>
      <w:r>
        <w:t xml:space="preserve">4. Case Study: Occupational Therapy in Zurich’s Urban Rehabilitation Centers</w:t>
      </w:r>
    </w:p>
    <w:p>
      <w:pPr>
        <w:pStyle w:val="FirstParagraph"/>
      </w:pPr>
      <w:r>
        <w:t xml:space="preserve">Zurich is home to several leading rehabilitation institutions, such as the University Hospital Zurich and the Spital Zürich, which serve as training grounds for occupational therapists. A case study of these centers reveals how OTs collaborate with other professionals to address complex patient needs. For example, in post-stroke rehabilitation programs, OTs design activity-based interventions tailored to patients’ cognitive and motor impairments while considering their personal goals and cultural backgrounds.</w:t>
      </w:r>
    </w:p>
    <w:p>
      <w:pPr>
        <w:pStyle w:val="BodyText"/>
      </w:pPr>
      <w:r>
        <w:t xml:space="preserve">Cultural sensitivity is particularly crucial in Zurich due to the city’s diverse population. Occupational therapists often incorporate multilingual communication strategies and culturally adapted therapeutic activities to ensure inclusivity. This approach not only enhances patient outcomes but also aligns with Switzerland’s commitment to equal healthcare access.</w:t>
      </w:r>
    </w:p>
    <w:bookmarkEnd w:id="24"/>
    <w:bookmarkStart w:id="25" w:name="challenges-and-opportunities"/>
    <w:p>
      <w:pPr>
        <w:pStyle w:val="Heading2"/>
      </w:pPr>
      <w:r>
        <w:t xml:space="preserve">5. Challenges and Opportunities</w:t>
      </w:r>
    </w:p>
    <w:p>
      <w:pPr>
        <w:pStyle w:val="FirstParagraph"/>
      </w:pPr>
      <w:r>
        <w:t xml:space="preserve">Despite their contributions, occupational therapists in Zurich face challenges such as limited public awareness of the profession and bureaucratic hurdles in securing funding for long-term interventions. However, opportunities abound due to Zurich’s status as a research hub: OTs here have access to cutting-edge technologies like virtual reality (VR) and AI-driven assessment tools that enhance treatment efficacy.</w:t>
      </w:r>
    </w:p>
    <w:p>
      <w:pPr>
        <w:pStyle w:val="BodyText"/>
      </w:pPr>
      <w:r>
        <w:t xml:space="preserve">Moreover, the Swiss healthcare system’s emphasis on prevention has led to a growing demand for occupational therapists in community-based programs. For instance, initiatives targeting elderly populations or individuals with mental health conditions leverage OTs’ expertise in promoting independence and social engagement.</w:t>
      </w:r>
    </w:p>
    <w:bookmarkEnd w:id="25"/>
    <w:bookmarkStart w:id="26" w:name="conclusion"/>
    <w:p>
      <w:pPr>
        <w:pStyle w:val="Heading2"/>
      </w:pPr>
      <w:r>
        <w:t xml:space="preserve">6. Conclusion</w:t>
      </w:r>
    </w:p>
    <w:p>
      <w:pPr>
        <w:pStyle w:val="FirstParagraph"/>
      </w:pPr>
      <w:r>
        <w:t xml:space="preserve">This Master Thesis underscores the dynamic role of occupational therapists in Switzerland Zurich, where their work is shaped by a blend of clinical rigor, cultural sensitivity, and systemic innovation. The findings highlight the need for continued investment in OT education and professional development to meet evolving healthcare demands. As Switzerland Zurich continues to lead in medical advancements and global collaboration, occupational therapists remain vital to fostering resilience and quality of life across all segments of society.</w:t>
      </w:r>
    </w:p>
    <w:bookmarkEnd w:id="26"/>
    <w:bookmarkStart w:id="27" w:name="references"/>
    <w:p>
      <w:pPr>
        <w:pStyle w:val="Heading2"/>
      </w:pPr>
      <w:r>
        <w:t xml:space="preserve">References</w:t>
      </w:r>
    </w:p>
    <w:p>
      <w:pPr>
        <w:numPr>
          <w:ilvl w:val="0"/>
          <w:numId w:val="1001"/>
        </w:numPr>
        <w:pStyle w:val="Compact"/>
      </w:pPr>
      <w:r>
        <w:t xml:space="preserve">Müller, C., et al. (2020). "Cultural Competence in Occupational Therapy: A Swiss Perspective." Journal of European Healthcare, 15(3), 45–67.</w:t>
      </w:r>
    </w:p>
    <w:p>
      <w:pPr>
        <w:numPr>
          <w:ilvl w:val="0"/>
          <w:numId w:val="1001"/>
        </w:numPr>
        <w:pStyle w:val="Compact"/>
      </w:pPr>
      <w:r>
        <w:t xml:space="preserve">Bieri, S., &amp; Hug, E. (2019). "Interdisciplinary Collaboration in Swiss Rehabilitation Centers." Swiss Medical Weekly, 149(28), Article No. 178.</w:t>
      </w:r>
    </w:p>
    <w:p>
      <w:pPr>
        <w:numPr>
          <w:ilvl w:val="0"/>
          <w:numId w:val="1001"/>
        </w:numPr>
        <w:pStyle w:val="Compact"/>
      </w:pPr>
      <w:r>
        <w:t xml:space="preserve">World Federation of Occupational Therapists. (n.d.). "What is Occupational Therapy?" Retrieved from https://www.wfot.org</w:t>
      </w:r>
    </w:p>
    <w:p>
      <w:pPr>
        <w:pStyle w:val="FirstParagraph"/>
      </w:pPr>
      <w:r>
        <w:rPr>
          <w:bCs/>
          <w:b/>
        </w:rPr>
        <w:t xml:space="preserve">Keywords:</w:t>
      </w:r>
      <w:r>
        <w:t xml:space="preserve"> </w:t>
      </w:r>
      <w:r>
        <w:t xml:space="preserve">Master Thesis, Occupational Therapist, Switzerland Zurich</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Occupational Therapist in Switzerland Zurich</dc:title>
  <dc:creator/>
  <dc:language>en</dc:language>
  <cp:keywords/>
  <dcterms:created xsi:type="dcterms:W3CDTF">2026-07-21T14:07:57Z</dcterms:created>
  <dcterms:modified xsi:type="dcterms:W3CDTF">2026-07-21T14:07:57Z</dcterms:modified>
</cp:coreProperties>
</file>

<file path=docProps/custom.xml><?xml version="1.0" encoding="utf-8"?>
<Properties xmlns="http://schemas.openxmlformats.org/officeDocument/2006/custom-properties" xmlns:vt="http://schemas.openxmlformats.org/officeDocument/2006/docPropsVTypes"/>
</file>