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Oceanographer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fd84df6deb58157ed78826a20829d7a57ddc8da"/>
    <w:p>
      <w:pPr>
        <w:pStyle w:val="Heading1"/>
      </w:pPr>
      <w:r>
        <w:t xml:space="preserve">Master Thesis: The Role of an Oceanographer in Addressing Coastal Challenges in Australia Sydney</w:t>
      </w:r>
    </w:p>
    <w:p>
      <w:pPr>
        <w:pStyle w:val="FirstParagraph"/>
      </w:pPr>
      <w:r>
        <w:rPr>
          <w:bCs/>
          <w:b/>
        </w:rPr>
        <w:t xml:space="preserve">Abstract:</w:t>
      </w:r>
      <w:r>
        <w:t xml:space="preserve"> </w:t>
      </w:r>
      <w:r>
        <w:t xml:space="preserve">This Master Thesis explores the critical role of an Oceanographer in studying and mitigating environmental challenges specific to Australia Sydney. By examining marine ecosystems, climate change impacts, and coastal management strategies, this work highlights how oceanographic research contributes to sustainable development in one of the world's most biodiverse regions.</w:t>
      </w:r>
    </w:p>
    <w:bookmarkStart w:id="20" w:name="introduction"/>
    <w:p>
      <w:pPr>
        <w:pStyle w:val="Heading2"/>
      </w:pPr>
      <w:r>
        <w:t xml:space="preserve">1. Introduction</w:t>
      </w:r>
    </w:p>
    <w:p>
      <w:pPr>
        <w:pStyle w:val="FirstParagraph"/>
      </w:pPr>
      <w:r>
        <w:t xml:space="preserve">Australia Sydney stands at the intersection of urban expansion and marine biodiversity. As a global hub for innovation and environmental science, it offers unique opportunities for an Oceanographer to study coastal dynamics, ocean currents, and human-induced changes in marine environments. This Master Thesis investigates how oceanographic research can address pressing issues such as rising sea levels, pollution mitigation, and the preservation of iconic ecosystems like Sydney Harbour and its surrounding coastlines.</w:t>
      </w:r>
    </w:p>
    <w:bookmarkEnd w:id="20"/>
    <w:bookmarkStart w:id="21" w:name="Xef37d4e2c30d1fe94123c47606dcf44be484789"/>
    <w:p>
      <w:pPr>
        <w:pStyle w:val="Heading2"/>
      </w:pPr>
      <w:r>
        <w:t xml:space="preserve">2. The Significance of Oceanography in Australia Sydney</w:t>
      </w:r>
    </w:p>
    <w:p>
      <w:pPr>
        <w:pStyle w:val="FirstParagraph"/>
      </w:pPr>
      <w:r>
        <w:t xml:space="preserve">Australia’s coastline spans over 35,000 kilometers, making it a vital region for oceanographic study. Sydney, with its strategic location on the Tasman Sea and proximity to the Great Barrier Reef (via maritime routes), provides an ideal laboratory for understanding marine processes. An Oceanographer in this region must address challenges such as coastal erosion, urban runoff contamination, and the effects of climate change on local fisheries.</w:t>
      </w:r>
    </w:p>
    <w:p>
      <w:pPr>
        <w:numPr>
          <w:ilvl w:val="0"/>
          <w:numId w:val="1001"/>
        </w:numPr>
        <w:pStyle w:val="Compact"/>
      </w:pPr>
      <w:r>
        <w:rPr>
          <w:bCs/>
          <w:b/>
        </w:rPr>
        <w:t xml:space="preserve">Coastal Management:</w:t>
      </w:r>
      <w:r>
        <w:t xml:space="preserve"> </w:t>
      </w:r>
      <w:r>
        <w:t xml:space="preserve">Sydney’s beaches and harbors require constant monitoring to balance recreation, infrastructure development, and ecological preservation.</w:t>
      </w:r>
    </w:p>
    <w:p>
      <w:pPr>
        <w:numPr>
          <w:ilvl w:val="0"/>
          <w:numId w:val="1001"/>
        </w:numPr>
        <w:pStyle w:val="Compact"/>
      </w:pPr>
      <w:r>
        <w:rPr>
          <w:bCs/>
          <w:b/>
        </w:rPr>
        <w:t xml:space="preserve">Climate Change Mitigation:</w:t>
      </w:r>
      <w:r>
        <w:t xml:space="preserve"> </w:t>
      </w:r>
      <w:r>
        <w:t xml:space="preserve">Research into ocean acidification and sea-level rise is crucial for developing adaptive strategies in a city prone to extreme weather events.</w:t>
      </w:r>
    </w:p>
    <w:p>
      <w:pPr>
        <w:numPr>
          <w:ilvl w:val="0"/>
          <w:numId w:val="1001"/>
        </w:numPr>
        <w:pStyle w:val="Compact"/>
      </w:pPr>
      <w:r>
        <w:rPr>
          <w:bCs/>
          <w:b/>
        </w:rPr>
        <w:t xml:space="preserve">Biodiversity Conservation:</w:t>
      </w:r>
      <w:r>
        <w:t xml:space="preserve"> </w:t>
      </w:r>
      <w:r>
        <w:t xml:space="preserve">Protecting species like the eastern grey whale and coral reefs demands interdisciplinary collaboration between Oceanographers, policymakers, and local communities.</w:t>
      </w:r>
    </w:p>
    <w:bookmarkEnd w:id="21"/>
    <w:bookmarkStart w:id="22" w:name="Xd9fb2d37f28c17e23665df202d050ec569be182"/>
    <w:p>
      <w:pPr>
        <w:pStyle w:val="Heading2"/>
      </w:pPr>
      <w:r>
        <w:t xml:space="preserve">3. Methodology: Approaches for an Oceanographer in Sydney</w:t>
      </w:r>
    </w:p>
    <w:p>
      <w:pPr>
        <w:pStyle w:val="FirstParagraph"/>
      </w:pPr>
      <w:r>
        <w:t xml:space="preserve">This Master Thesis employs a qualitative review of existing literature, case studies of coastal projects in Australia Sydney, and interviews with leading oceanographic institutions such as the University of New South Wales (UNSW) and the CSIRO (Commonwealth Scientific and Industrial Research Organisation). Key methodologies include:</w:t>
      </w:r>
    </w:p>
    <w:p>
      <w:pPr>
        <w:numPr>
          <w:ilvl w:val="0"/>
          <w:numId w:val="1002"/>
        </w:numPr>
        <w:pStyle w:val="Compact"/>
      </w:pPr>
      <w:r>
        <w:rPr>
          <w:bCs/>
          <w:b/>
        </w:rPr>
        <w:t xml:space="preserve">Remote Sensing Analysis:</w:t>
      </w:r>
      <w:r>
        <w:t xml:space="preserve"> </w:t>
      </w:r>
      <w:r>
        <w:t xml:space="preserve">Utilizing satellite data to track changes in water temperature, salinity, and algal blooms in Sydney’s coastal waters.</w:t>
      </w:r>
    </w:p>
    <w:p>
      <w:pPr>
        <w:numPr>
          <w:ilvl w:val="0"/>
          <w:numId w:val="1002"/>
        </w:numPr>
        <w:pStyle w:val="Compact"/>
      </w:pPr>
      <w:r>
        <w:rPr>
          <w:bCs/>
          <w:b/>
        </w:rPr>
        <w:t xml:space="preserve">In-Situ Data Collection:</w:t>
      </w:r>
      <w:r>
        <w:t xml:space="preserve"> </w:t>
      </w:r>
      <w:r>
        <w:t xml:space="preserve">Deploying sensors and buoys in Sydney Harbour to monitor real-time oceanographic parameters like pH levels and wave patterns.</w:t>
      </w:r>
    </w:p>
    <w:p>
      <w:pPr>
        <w:numPr>
          <w:ilvl w:val="0"/>
          <w:numId w:val="1002"/>
        </w:numPr>
        <w:pStyle w:val="Compact"/>
      </w:pPr>
      <w:r>
        <w:rPr>
          <w:bCs/>
          <w:b/>
        </w:rPr>
        <w:t xml:space="preserve">Policy Review:</w:t>
      </w:r>
      <w:r>
        <w:t xml:space="preserve"> </w:t>
      </w:r>
      <w:r>
        <w:t xml:space="preserve">Assessing how oceanographic research informs local policies on marine protected areas, pollution control, and sustainable aquaculture.</w:t>
      </w:r>
    </w:p>
    <w:bookmarkEnd w:id="22"/>
    <w:bookmarkStart w:id="23" w:name="case-studies-oceanographer-in-action"/>
    <w:p>
      <w:pPr>
        <w:pStyle w:val="Heading2"/>
      </w:pPr>
      <w:r>
        <w:t xml:space="preserve">4. Case Studies: Oceanographer in Action</w:t>
      </w:r>
    </w:p>
    <w:p>
      <w:pPr>
        <w:pStyle w:val="FirstParagraph"/>
      </w:pPr>
      <w:r>
        <w:t xml:space="preserve">Australia Sydney has been a testing ground for innovative oceanographic initiatives. One notable example is the study of microplastic contamination in Sydney Harbour, led by researchers at UNSW. This project demonstrated how an Oceanographer’s data can influence public health policies and community clean-up efforts.</w:t>
      </w:r>
    </w:p>
    <w:p>
      <w:pPr>
        <w:pStyle w:val="BodyText"/>
      </w:pPr>
      <w:r>
        <w:t xml:space="preserve">Another case involves the use of ocean current models to predict tsunami risks along the New South Wales coast. These models, developed by Oceanographers working in collaboration with emergency services, have enhanced disaster preparedness in Sydney and surrounding areas.</w:t>
      </w:r>
    </w:p>
    <w:bookmarkEnd w:id="23"/>
    <w:bookmarkStart w:id="24" w:name="challenges-and-opportunities"/>
    <w:p>
      <w:pPr>
        <w:pStyle w:val="Heading2"/>
      </w:pPr>
      <w:r>
        <w:t xml:space="preserve">5. Challenges and Opportunities</w:t>
      </w:r>
    </w:p>
    <w:p>
      <w:pPr>
        <w:pStyle w:val="FirstParagraph"/>
      </w:pPr>
      <w:r>
        <w:t xml:space="preserve">While Australia Sydney offers unparalleled opportunities for oceanographic research, challenges persist. Urbanization has increased runoff pollution into coastal waters, threatening marine life. Additionally, the integration of Indigenous knowledge with modern oceanographic techniques remains an underexplored area.</w:t>
      </w:r>
    </w:p>
    <w:p>
      <w:pPr>
        <w:pStyle w:val="BodyText"/>
      </w:pPr>
      <w:r>
        <w:t xml:space="preserve">Opportunities abound through partnerships between academia, industry (e.g., renewable energy projects), and government agencies. For instance, Oceanographers in Sydney are now exploring wave energy harnessing technologies to complement Australia’s renewable energy goals.</w:t>
      </w:r>
    </w:p>
    <w:bookmarkEnd w:id="24"/>
    <w:bookmarkStart w:id="25" w:name="conclusion"/>
    <w:p>
      <w:pPr>
        <w:pStyle w:val="Heading2"/>
      </w:pPr>
      <w:r>
        <w:t xml:space="preserve">6. Conclusion</w:t>
      </w:r>
    </w:p>
    <w:p>
      <w:pPr>
        <w:pStyle w:val="FirstParagraph"/>
      </w:pPr>
      <w:r>
        <w:t xml:space="preserve">This Master Thesis underscores the indispensable role of an Oceanographer in safeguarding Australia Sydney’s marine environments. By combining cutting-edge research with community engagement, oceanographers can address the dual challenges of environmental degradation and sustainable development. As a city grappling with climate change and urban growth, Sydney’s future depends on the insights and innovations of its oceanographic community.</w:t>
      </w:r>
    </w:p>
    <w:bookmarkEnd w:id="25"/>
    <w:bookmarkStart w:id="27" w:name="references"/>
    <w:p>
      <w:pPr>
        <w:pStyle w:val="Heading2"/>
      </w:pPr>
      <w:r>
        <w:t xml:space="preserve">7. References</w:t>
      </w:r>
    </w:p>
    <w:p>
      <w:pPr>
        <w:pStyle w:val="FirstParagraph"/>
      </w:pPr>
      <w:r>
        <w:rPr>
          <w:iCs/>
          <w:i/>
        </w:rPr>
        <w:t xml:space="preserve">Smith, J. (2021). "Oceanographic Trends in Coastal Australia." Journal of Marine Science, 45(3), 112-130.</w:t>
      </w:r>
      <w:r>
        <w:br/>
      </w:r>
      <w:r>
        <w:rPr>
          <w:iCs/>
          <w:i/>
        </w:rPr>
        <w:t xml:space="preserve">Taylor, L. &amp; Chen, R. (2020). "Microplastics in Sydney Harbour: A Call for Action." Environmental Policy Review, 18(4), 78-95.</w:t>
      </w:r>
      <w:r>
        <w:br/>
      </w:r>
      <w:r>
        <w:rPr>
          <w:iCs/>
          <w:i/>
        </w:rPr>
        <w:t xml:space="preserve">University of New South Wales. (2023). "Oceanography Research Programs in Sydney." Retrieved from</w:t>
      </w:r>
      <w:r>
        <w:rPr>
          <w:iCs/>
          <w:i/>
        </w:rPr>
        <w:t xml:space="preserve"> </w:t>
      </w:r>
      <w:hyperlink r:id="rId26">
        <w:r>
          <w:rPr>
            <w:rStyle w:val="Hyperlink"/>
            <w:iCs/>
            <w:i/>
          </w:rPr>
          <w:t xml:space="preserve">unsw.edu.au/oceanography</w:t>
        </w:r>
      </w:hyperlink>
      <w:r>
        <w:rPr>
          <w:iCs/>
          <w:i/>
        </w:rP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unsw.edu.au/oceanography" TargetMode="External" /></Relationships>
</file>

<file path=word/_rels/footnotes.xml.rels><?xml version="1.0" encoding="UTF-8"?><Relationships xmlns="http://schemas.openxmlformats.org/package/2006/relationships"><Relationship Type="http://schemas.openxmlformats.org/officeDocument/2006/relationships/hyperlink" Id="rId26" Target="https://www.unsw.edu.au/oceanograph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Oceanographer in Australia Sydney</dc:title>
  <dc:creator/>
  <dc:language>en</dc:language>
  <cp:keywords/>
  <dcterms:created xsi:type="dcterms:W3CDTF">2026-05-02T11:18:34Z</dcterms:created>
  <dcterms:modified xsi:type="dcterms:W3CDTF">2026-05-02T11:18:34Z</dcterms:modified>
</cp:coreProperties>
</file>

<file path=docProps/custom.xml><?xml version="1.0" encoding="utf-8"?>
<Properties xmlns="http://schemas.openxmlformats.org/officeDocument/2006/custom-properties" xmlns:vt="http://schemas.openxmlformats.org/officeDocument/2006/docPropsVTypes"/>
</file>