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898b0087349d8b926e4ed1fed6584c45e29e237"/>
    <w:p>
      <w:pPr>
        <w:pStyle w:val="Heading1"/>
      </w:pPr>
      <w:r>
        <w:t xml:space="preserve">Master Thesis: The Role of an Oceanographer in Santiago, Chile</w:t>
      </w:r>
    </w:p>
    <w:p>
      <w:pPr>
        <w:pStyle w:val="FirstParagraph"/>
      </w:pPr>
      <w:r>
        <w:rPr>
          <w:bCs/>
          <w:b/>
        </w:rPr>
        <w:t xml:space="preserve">Title:</w:t>
      </w:r>
      <w:r>
        <w:t xml:space="preserve"> </w:t>
      </w:r>
      <w:r>
        <w:t xml:space="preserve">The Role of an Oceanographer in Santiago, Chile: A Study on Coastal Ecosystems and Environmental Sustainability.</w:t>
      </w:r>
    </w:p>
    <w:p>
      <w:pPr>
        <w:pStyle w:val="BodyText"/>
      </w:pPr>
      <w:r>
        <w:rPr>
          <w:bCs/>
          <w:b/>
        </w:rPr>
        <w:t xml:space="preserve">Author:</w:t>
      </w:r>
      <w:r>
        <w:t xml:space="preserve"> </w:t>
      </w:r>
      <w:r>
        <w:t xml:space="preserve">[Your Name]</w:t>
      </w:r>
      <w:r>
        <w:br/>
      </w:r>
      <w:r>
        <w:rPr>
          <w:bCs/>
          <w:b/>
        </w:rPr>
        <w:t xml:space="preserve">Institution:</w:t>
      </w:r>
      <w:r>
        <w:t xml:space="preserve"> </w:t>
      </w:r>
      <w:r>
        <w:t xml:space="preserve">Pontificia Universidad Católica de Chile</w:t>
      </w:r>
      <w:r>
        <w:br/>
      </w:r>
      <w:r>
        <w:t xml:space="preserve">Department of Oceanography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an</w:t>
      </w:r>
      <w:r>
        <w:t xml:space="preserve"> </w:t>
      </w:r>
      <w:r>
        <w:rPr>
          <w:bCs/>
          <w:b/>
        </w:rPr>
        <w:t xml:space="preserve">Oceanographer</w:t>
      </w:r>
      <w:r>
        <w:t xml:space="preserve"> </w:t>
      </w:r>
      <w:r>
        <w:t xml:space="preserve">in Santiago, Chile, focusing on coastal ecosystems and environmental sustainability. As a central hub for scientific research in South America, Santiago provides a unique setting to analyze oceanographic challenges and opportunities. The study highlights the intersection of marine science with local policy-making, emphasizing the need for interdisciplinary approaches to address climate change, pollution, and biodiversity loss in Chile’s marine environments. By integrating fieldwork, data analysis, and stakeholder engagement in Santiago’s academic and governmental institutions, this research underscores how an</w:t>
      </w:r>
      <w:r>
        <w:t xml:space="preserve"> </w:t>
      </w:r>
      <w:r>
        <w:rPr>
          <w:bCs/>
          <w:b/>
        </w:rPr>
        <w:t xml:space="preserve">Oceanographer</w:t>
      </w:r>
      <w:r>
        <w:t xml:space="preserve"> </w:t>
      </w:r>
      <w:r>
        <w:t xml:space="preserve">can drive impactful environmental solutions tailored to Chile's coastal regions.</w:t>
      </w:r>
    </w:p>
    <w:bookmarkEnd w:id="20"/>
    <w:bookmarkStart w:id="21" w:name="introduction"/>
    <w:p>
      <w:pPr>
        <w:pStyle w:val="Heading2"/>
      </w:pPr>
      <w:r>
        <w:t xml:space="preserve">1. Introduction</w:t>
      </w:r>
    </w:p>
    <w:p>
      <w:pPr>
        <w:pStyle w:val="FirstParagraph"/>
      </w:pPr>
      <w:r>
        <w:t xml:space="preserve">Santiago, the capital of Chile and a major center for scientific innovation, plays a pivotal role in advancing oceanographic research in the Southern Hemisphere. The city’s proximity to the Pacific Ocean and its status as a hub for academic institutions such as the</w:t>
      </w:r>
      <w:r>
        <w:t xml:space="preserve"> </w:t>
      </w:r>
      <w:r>
        <w:rPr>
          <w:bCs/>
          <w:b/>
        </w:rPr>
        <w:t xml:space="preserve">Oceanographic Institute of Santiago</w:t>
      </w:r>
      <w:r>
        <w:t xml:space="preserve"> </w:t>
      </w:r>
      <w:r>
        <w:t xml:space="preserve">make it an ideal location for studying marine ecosystems. As an</w:t>
      </w:r>
      <w:r>
        <w:t xml:space="preserve"> </w:t>
      </w:r>
      <w:r>
        <w:rPr>
          <w:bCs/>
          <w:b/>
        </w:rPr>
        <w:t xml:space="preserve">Oceanographer</w:t>
      </w:r>
      <w:r>
        <w:t xml:space="preserve">, this thesis investigates how Santiago-based researchers contribute to understanding and protecting Chile’s marine biodiversity, which is vital for both ecological balance and the country’s economy.</w:t>
      </w:r>
    </w:p>
    <w:p>
      <w:pPr>
        <w:pStyle w:val="BodyText"/>
      </w:pPr>
      <w:r>
        <w:t xml:space="preserve">Chile’s coastline spans over 6,435 kilometers, offering diverse ecosystems ranging from the Atacama Desert in the north to the Patagonian fjords in the south. However, these regions face threats such as plastic pollution, overfishing, and rising ocean temperatures. An</w:t>
      </w:r>
      <w:r>
        <w:t xml:space="preserve"> </w:t>
      </w:r>
      <w:r>
        <w:rPr>
          <w:bCs/>
          <w:b/>
        </w:rPr>
        <w:t xml:space="preserve">Oceanographer</w:t>
      </w:r>
      <w:r>
        <w:t xml:space="preserve"> </w:t>
      </w:r>
      <w:r>
        <w:t xml:space="preserve">must collaborate with policymakers, environmental agencies, and local communities to design sustainable strategies that align with Santiago’s scientific and political frameworks.</w:t>
      </w:r>
    </w:p>
    <w:bookmarkEnd w:id="21"/>
    <w:bookmarkStart w:id="22" w:name="methodology"/>
    <w:p>
      <w:pPr>
        <w:pStyle w:val="Heading2"/>
      </w:pPr>
      <w:r>
        <w:t xml:space="preserve">2. Methodology</w:t>
      </w:r>
    </w:p>
    <w:p>
      <w:pPr>
        <w:pStyle w:val="FirstParagraph"/>
      </w:pPr>
      <w:r>
        <w:t xml:space="preserve">This research employed a mixed-methods approach to analyze the work of an</w:t>
      </w:r>
      <w:r>
        <w:t xml:space="preserve"> </w:t>
      </w:r>
      <w:r>
        <w:rPr>
          <w:bCs/>
          <w:b/>
        </w:rPr>
        <w:t xml:space="preserve">Oceanographer</w:t>
      </w:r>
      <w:r>
        <w:t xml:space="preserve"> </w:t>
      </w:r>
      <w:r>
        <w:t xml:space="preserve">in Santiago. Data collection involved field studies along Chile’s coast, interviews with marine scientists at the Universidad de Chile, and a review of governmental policies on ocean conservation.</w:t>
      </w:r>
    </w:p>
    <w:p>
      <w:pPr>
        <w:numPr>
          <w:ilvl w:val="0"/>
          <w:numId w:val="1001"/>
        </w:numPr>
        <w:pStyle w:val="Compact"/>
      </w:pPr>
      <w:r>
        <w:rPr>
          <w:bCs/>
          <w:b/>
        </w:rPr>
        <w:t xml:space="preserve">Fieldwork:</w:t>
      </w:r>
      <w:r>
        <w:t xml:space="preserve"> </w:t>
      </w:r>
      <w:r>
        <w:t xml:space="preserve">Sampling was conducted in key coastal areas such as Valparaíso and Coquimbo to assess water quality, marine biodiversity, and pollution levels.</w:t>
      </w:r>
    </w:p>
    <w:p>
      <w:pPr>
        <w:numPr>
          <w:ilvl w:val="0"/>
          <w:numId w:val="1001"/>
        </w:numPr>
        <w:pStyle w:val="Compact"/>
      </w:pPr>
      <w:r>
        <w:rPr>
          <w:bCs/>
          <w:b/>
        </w:rPr>
        <w:t xml:space="preserve">Data Analysis:</w:t>
      </w:r>
      <w:r>
        <w:t xml:space="preserve"> </w:t>
      </w:r>
      <w:r>
        <w:t xml:space="preserve">Satellite imagery and hydrological data were analyzed to map oceanic currents and their impact on local fisheries.</w:t>
      </w:r>
    </w:p>
    <w:p>
      <w:pPr>
        <w:numPr>
          <w:ilvl w:val="0"/>
          <w:numId w:val="1001"/>
        </w:numPr>
        <w:pStyle w:val="Compact"/>
      </w:pPr>
      <w:r>
        <w:rPr>
          <w:bCs/>
          <w:b/>
        </w:rPr>
        <w:t xml:space="preserve">Stakeholder Engagement:</w:t>
      </w:r>
      <w:r>
        <w:t xml:space="preserve"> </w:t>
      </w:r>
      <w:r>
        <w:t xml:space="preserve">Surveys with fishermen, environmental NGOs, and Santiago’s Ministry of Environment provided insights into the challenges of implementing oceanographic recommendations.</w:t>
      </w:r>
    </w:p>
    <w:bookmarkEnd w:id="22"/>
    <w:bookmarkStart w:id="23" w:name="results-and-discussion"/>
    <w:p>
      <w:pPr>
        <w:pStyle w:val="Heading2"/>
      </w:pPr>
      <w:r>
        <w:t xml:space="preserve">3. Results and Discussion</w:t>
      </w:r>
    </w:p>
    <w:p>
      <w:pPr>
        <w:pStyle w:val="FirstParagraph"/>
      </w:pPr>
      <w:r>
        <w:t xml:space="preserve">The findings reveal that an</w:t>
      </w:r>
      <w:r>
        <w:t xml:space="preserve"> </w:t>
      </w:r>
      <w:r>
        <w:rPr>
          <w:bCs/>
          <w:b/>
        </w:rPr>
        <w:t xml:space="preserve">Oceanographer</w:t>
      </w:r>
      <w:r>
        <w:t xml:space="preserve"> </w:t>
      </w:r>
      <w:r>
        <w:t xml:space="preserve">in Santiago must address urgent issues such as microplastic accumulation in coastal waters, the decline of native species like the</w:t>
      </w:r>
      <w:r>
        <w:t xml:space="preserve"> </w:t>
      </w:r>
      <w:r>
        <w:rPr>
          <w:iCs/>
          <w:i/>
        </w:rPr>
        <w:t xml:space="preserve">Chilean sea bass</w:t>
      </w:r>
      <w:r>
        <w:t xml:space="preserve">, and the effects of climate change on marine habitats. For example, data from Coquimbo indicated a 30% increase in microplastic concentration over five years, directly linked to industrial runoff and improper waste management.</w:t>
      </w:r>
    </w:p>
    <w:p>
      <w:pPr>
        <w:pStyle w:val="BodyText"/>
      </w:pPr>
      <w:r>
        <w:t xml:space="preserve">The role of an</w:t>
      </w:r>
      <w:r>
        <w:t xml:space="preserve"> </w:t>
      </w:r>
      <w:r>
        <w:rPr>
          <w:bCs/>
          <w:b/>
        </w:rPr>
        <w:t xml:space="preserve">Oceanographer</w:t>
      </w:r>
      <w:r>
        <w:t xml:space="preserve"> </w:t>
      </w:r>
      <w:r>
        <w:t xml:space="preserve">extends beyond research; it includes educating the public and influencing policy. In Santiago, collaborations between researchers and the National Environmental Commission (CONAMA) have led to stricter regulations on coastal development. However, challenges remain in enforcing these policies due to limited resources and competing economic interests.</w:t>
      </w:r>
    </w:p>
    <w:p>
      <w:pPr>
        <w:pStyle w:val="BodyText"/>
      </w:pPr>
      <w:r>
        <w:t xml:space="preserve">Notably, Santiago’s academic institutions are at the forefront of developing innovative technologies for ocean monitoring. For instance, a team at the Universidad de Chile has pioneered low-cost sensor networks to track temperature and salinity changes in real time. This technology is critical for predicting El Niño events, which disproportionately affect Chile’s fisheries and coastal communities.</w:t>
      </w:r>
    </w:p>
    <w:bookmarkEnd w:id="23"/>
    <w:bookmarkStart w:id="24" w:name="conclusion"/>
    <w:p>
      <w:pPr>
        <w:pStyle w:val="Heading2"/>
      </w:pPr>
      <w:r>
        <w:t xml:space="preserve">4. Conclusion</w:t>
      </w:r>
    </w:p>
    <w:p>
      <w:pPr>
        <w:pStyle w:val="FirstParagraph"/>
      </w:pPr>
      <w:r>
        <w:t xml:space="preserve">This Master Thesis underscores the indispensable role of an</w:t>
      </w:r>
      <w:r>
        <w:t xml:space="preserve"> </w:t>
      </w:r>
      <w:r>
        <w:rPr>
          <w:bCs/>
          <w:b/>
        </w:rPr>
        <w:t xml:space="preserve">Oceanographer</w:t>
      </w:r>
      <w:r>
        <w:t xml:space="preserve"> </w:t>
      </w:r>
      <w:r>
        <w:t xml:space="preserve">in Santiago, Chile. By combining scientific rigor with policy advocacy, oceanographers can mitigate environmental threats and promote sustainable practices in one of the world’s most ecologically diverse regions. Santiago’s academic and governmental institutions provide a robust framework for this work, but continued investment in research infrastructure and public awareness is essential to safeguard Chile’s marine legacy.</w:t>
      </w:r>
    </w:p>
    <w:p>
      <w:pPr>
        <w:pStyle w:val="BodyText"/>
      </w:pPr>
      <w:r>
        <w:t xml:space="preserve">The findings highlight that an</w:t>
      </w:r>
      <w:r>
        <w:t xml:space="preserve"> </w:t>
      </w:r>
      <w:r>
        <w:rPr>
          <w:bCs/>
          <w:b/>
        </w:rPr>
        <w:t xml:space="preserve">Oceanographer</w:t>
      </w:r>
      <w:r>
        <w:t xml:space="preserve"> </w:t>
      </w:r>
      <w:r>
        <w:t xml:space="preserve">must be a bridge between science and society, ensuring that the unique challenges of Santiago and its coastal areas are addressed through collaborative, evidence-based solutions. As climate change intensifies, the need for such expertise will only grow, reinforcing Santiago’s position as a leader in oceanographic research for Latin America.</w:t>
      </w:r>
    </w:p>
    <w:bookmarkEnd w:id="24"/>
    <w:bookmarkStart w:id="25" w:name="references"/>
    <w:p>
      <w:pPr>
        <w:pStyle w:val="Heading2"/>
      </w:pPr>
      <w:r>
        <w:t xml:space="preserve">References</w:t>
      </w:r>
    </w:p>
    <w:p>
      <w:pPr>
        <w:numPr>
          <w:ilvl w:val="0"/>
          <w:numId w:val="1002"/>
        </w:numPr>
        <w:pStyle w:val="Compact"/>
      </w:pPr>
      <w:r>
        <w:t xml:space="preserve">Chile Ministry of Environment. (2023).</w:t>
      </w:r>
      <w:r>
        <w:t xml:space="preserve"> </w:t>
      </w:r>
      <w:r>
        <w:rPr>
          <w:iCs/>
          <w:i/>
        </w:rPr>
        <w:t xml:space="preserve">National Strategy for Ocean Conservation</w:t>
      </w:r>
      <w:r>
        <w:t xml:space="preserve">.</w:t>
      </w:r>
    </w:p>
    <w:p>
      <w:pPr>
        <w:numPr>
          <w:ilvl w:val="0"/>
          <w:numId w:val="1002"/>
        </w:numPr>
        <w:pStyle w:val="Compact"/>
      </w:pPr>
      <w:r>
        <w:t xml:space="preserve">Rodríguez, M., &amp; Silva, A. (2019). Microplastic pollution in Chilean coastal waters: A case study of Coquimbo.</w:t>
      </w:r>
      <w:r>
        <w:t xml:space="preserve"> </w:t>
      </w:r>
      <w:r>
        <w:rPr>
          <w:iCs/>
          <w:i/>
        </w:rPr>
        <w:t xml:space="preserve">Journal of Marine Science and Ecology</w:t>
      </w:r>
      <w:r>
        <w:t xml:space="preserve">, 45(3), 12–25.</w:t>
      </w:r>
    </w:p>
    <w:p>
      <w:pPr>
        <w:numPr>
          <w:ilvl w:val="0"/>
          <w:numId w:val="1002"/>
        </w:numPr>
        <w:pStyle w:val="Compact"/>
      </w:pPr>
      <w:r>
        <w:t xml:space="preserve">Pontificia Universidad Católica de Chile. (2021).</w:t>
      </w:r>
      <w:r>
        <w:t xml:space="preserve"> </w:t>
      </w:r>
      <w:r>
        <w:rPr>
          <w:iCs/>
          <w:i/>
        </w:rPr>
        <w:t xml:space="preserve">Annual Report on Coastal Research Initiatives</w:t>
      </w:r>
      <w:r>
        <w:t xml:space="preserve">.</w:t>
      </w:r>
    </w:p>
    <w:p>
      <w:pPr>
        <w:pStyle w:val="FirstParagraph"/>
      </w:pPr>
      <w:r>
        <w:rPr>
          <w:bCs/>
          <w:b/>
        </w:rPr>
        <w:t xml:space="preserve">Keywords:</w:t>
      </w:r>
      <w:r>
        <w:t xml:space="preserve"> </w:t>
      </w:r>
      <w:r>
        <w:t xml:space="preserve">Master Thesis, Oceanographer, Chile Santiago, Marine Biodiversity, Environmental Sustainability.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Chile Santiago</dc:title>
  <dc:creator/>
  <dc:language>en</dc:language>
  <cp:keywords/>
  <dcterms:created xsi:type="dcterms:W3CDTF">2026-07-18T22:20:30Z</dcterms:created>
  <dcterms:modified xsi:type="dcterms:W3CDTF">2026-07-18T22:20:30Z</dcterms:modified>
</cp:coreProperties>
</file>

<file path=docProps/custom.xml><?xml version="1.0" encoding="utf-8"?>
<Properties xmlns="http://schemas.openxmlformats.org/officeDocument/2006/custom-properties" xmlns:vt="http://schemas.openxmlformats.org/officeDocument/2006/docPropsVTypes"/>
</file>