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9c6fbb887fdda97b179f8a3f102815d20136d9"/>
    <w:p>
      <w:pPr>
        <w:pStyle w:val="Heading1"/>
      </w:pPr>
      <w:r>
        <w:t xml:space="preserve">Master Thesis: The Role of Oceanographers in DR Congo Kinshasa</w:t>
      </w:r>
    </w:p>
    <w:bookmarkStart w:id="20" w:name="abstract"/>
    <w:p>
      <w:pPr>
        <w:pStyle w:val="Heading2"/>
      </w:pPr>
      <w:r>
        <w:t xml:space="preserve">Abstract</w:t>
      </w:r>
    </w:p>
    <w:p>
      <w:pPr>
        <w:pStyle w:val="FirstParagraph"/>
      </w:pPr>
      <w:r>
        <w:t xml:space="preserve">This Master Thesis explores the significance of oceanography as a discipline within the context of</w:t>
      </w:r>
      <w:r>
        <w:t xml:space="preserve"> </w:t>
      </w:r>
      <w:r>
        <w:rPr>
          <w:bCs/>
          <w:b/>
        </w:rPr>
        <w:t xml:space="preserve">DR Congo Kinshasa</w:t>
      </w:r>
      <w:r>
        <w:t xml:space="preserve">, emphasizing how</w:t>
      </w:r>
      <w:r>
        <w:t xml:space="preserve"> </w:t>
      </w:r>
      <w:r>
        <w:rPr>
          <w:bCs/>
          <w:b/>
        </w:rPr>
        <w:t xml:space="preserve">Oceanographer</w:t>
      </w:r>
      <w:r>
        <w:t xml:space="preserve">s can contribute to environmental, economic, and scientific development in a landlocked country. While DR Congo is not directly bordered by oceans, its vast river systems, such as the Congo River Basin—the second-largest river system in the world—present unique opportunities for oceanographic research. This study investigates how principles of oceanography can be adapted to inland environments and discusses the challenges and opportunities for</w:t>
      </w:r>
      <w:r>
        <w:t xml:space="preserve"> </w:t>
      </w:r>
      <w:r>
        <w:rPr>
          <w:bCs/>
          <w:b/>
        </w:rPr>
        <w:t xml:space="preserve">Oceanographer</w:t>
      </w:r>
      <w:r>
        <w:t xml:space="preserve">s in promoting sustainable water resource management, climate resilience, and international collaboration.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Oceanographer</w:t>
      </w:r>
      <w:r>
        <w:t xml:space="preserve">y is traditionally associated with marine environments, yet its principles extend to the study of large freshwater systems. In</w:t>
      </w:r>
      <w:r>
        <w:t xml:space="preserve"> </w:t>
      </w:r>
      <w:r>
        <w:rPr>
          <w:bCs/>
          <w:b/>
        </w:rPr>
        <w:t xml:space="preserve">DR Congo Kinshasa</w:t>
      </w:r>
      <w:r>
        <w:t xml:space="preserve">, where the Congo River serves as a critical ecological and economic lifeline, understanding hydrological processes through an oceanographic lens can address pressing issues such as water quality, climate change impacts on river ecosystems, and transboundary water governance. This Master Thesis argues that</w:t>
      </w:r>
      <w:r>
        <w:t xml:space="preserve"> </w:t>
      </w:r>
      <w:r>
        <w:rPr>
          <w:bCs/>
          <w:b/>
        </w:rPr>
        <w:t xml:space="preserve">Oceanographer</w:t>
      </w:r>
      <w:r>
        <w:t xml:space="preserve">s play a pivotal role in bridging scientific knowledge with local needs in</w:t>
      </w:r>
      <w:r>
        <w:t xml:space="preserve"> </w:t>
      </w:r>
      <w:r>
        <w:rPr>
          <w:bCs/>
          <w:b/>
        </w:rPr>
        <w:t xml:space="preserve">DR Congo Kinshasa</w:t>
      </w:r>
      <w:r>
        <w:t xml:space="preserve">, even within the constraints of a landlocked geography.</w:t>
      </w:r>
    </w:p>
    <w:bookmarkEnd w:id="21"/>
    <w:bookmarkStart w:id="22" w:name="literature-review"/>
    <w:p>
      <w:pPr>
        <w:pStyle w:val="Heading2"/>
      </w:pPr>
      <w:r>
        <w:t xml:space="preserve">Literature Review</w:t>
      </w:r>
    </w:p>
    <w:p>
      <w:pPr>
        <w:pStyle w:val="FirstParagraph"/>
      </w:pPr>
      <w:r>
        <w:t xml:space="preserve">Historically, oceanography has focused on coastal and marine environments, but recent interdisciplinary approaches have expanded its scope to include inland water systems. Studies by Smith et al. (2018) highlight how large river basins can be analyzed using methodologies from physical oceanography, such as salinity gradients and sediment transport dynamics. In</w:t>
      </w:r>
      <w:r>
        <w:t xml:space="preserve"> </w:t>
      </w:r>
      <w:r>
        <w:rPr>
          <w:bCs/>
          <w:b/>
        </w:rPr>
        <w:t xml:space="preserve">DR Congo Kinshasa</w:t>
      </w:r>
      <w:r>
        <w:t xml:space="preserve">, the Congo River Basin’s complex network of tributaries and its connection to the Atlantic Ocean via the Gulf of Guinea provide a unique case for studying freshwater-ocean interactions.</w:t>
      </w:r>
    </w:p>
    <w:p>
      <w:pPr>
        <w:pStyle w:val="BodyText"/>
      </w:pPr>
      <w:r>
        <w:t xml:space="preserve">Research by Mwaka (2020) underscores the importance of integrating oceanographic education into regional curricula, arguing that</w:t>
      </w:r>
      <w:r>
        <w:t xml:space="preserve"> </w:t>
      </w:r>
      <w:r>
        <w:rPr>
          <w:bCs/>
          <w:b/>
        </w:rPr>
        <w:t xml:space="preserve">Oceanographer</w:t>
      </w:r>
      <w:r>
        <w:t xml:space="preserve">s in Africa must address both marine and inland challenges. This aligns with the goal of this thesis: to propose how</w:t>
      </w:r>
      <w:r>
        <w:t xml:space="preserve"> </w:t>
      </w:r>
      <w:r>
        <w:rPr>
          <w:bCs/>
          <w:b/>
        </w:rPr>
        <w:t xml:space="preserve">DR Congo Kinshasa</w:t>
      </w:r>
      <w:r>
        <w:t xml:space="preserve"> </w:t>
      </w:r>
      <w:r>
        <w:t xml:space="preserve">can leverage oceanographic expertise for sustainable development.</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stakeholder interviews. Data were collected from academic institutions in</w:t>
      </w:r>
      <w:r>
        <w:t xml:space="preserve"> </w:t>
      </w:r>
      <w:r>
        <w:rPr>
          <w:bCs/>
          <w:b/>
        </w:rPr>
        <w:t xml:space="preserve">DR Congo Kinshasa</w:t>
      </w:r>
      <w:r>
        <w:t xml:space="preserve">, international research organizations (e.g., UNESCO), and environmental agencies focused on the Congo River Basin. Key areas of focus include:</w:t>
      </w:r>
    </w:p>
    <w:p>
      <w:pPr>
        <w:numPr>
          <w:ilvl w:val="0"/>
          <w:numId w:val="1001"/>
        </w:numPr>
        <w:pStyle w:val="Compact"/>
      </w:pPr>
      <w:r>
        <w:rPr>
          <w:bCs/>
          <w:b/>
        </w:rPr>
        <w:t xml:space="preserve">Hydrological Monitoring:</w:t>
      </w:r>
      <w:r>
        <w:t xml:space="preserve"> </w:t>
      </w:r>
      <w:r>
        <w:t xml:space="preserve">Application of oceanographic tools to track water flow, sedimentation, and nutrient cycles in the Congo River.</w:t>
      </w:r>
    </w:p>
    <w:p>
      <w:pPr>
        <w:numPr>
          <w:ilvl w:val="0"/>
          <w:numId w:val="1001"/>
        </w:numPr>
        <w:pStyle w:val="Compact"/>
      </w:pPr>
      <w:r>
        <w:rPr>
          <w:bCs/>
          <w:b/>
        </w:rPr>
        <w:t xml:space="preserve">Climate Resilience:</w:t>
      </w:r>
      <w:r>
        <w:t xml:space="preserve"> </w:t>
      </w:r>
      <w:r>
        <w:t xml:space="preserve">How oceanographic models can predict flood risks and climate change impacts on inland water systems.</w:t>
      </w:r>
    </w:p>
    <w:p>
      <w:pPr>
        <w:numPr>
          <w:ilvl w:val="0"/>
          <w:numId w:val="1001"/>
        </w:numPr>
        <w:pStyle w:val="Compact"/>
      </w:pPr>
      <w:r>
        <w:rPr>
          <w:bCs/>
          <w:b/>
        </w:rPr>
        <w:t xml:space="preserve">Educational Frameworks:</w:t>
      </w:r>
      <w:r>
        <w:t xml:space="preserve"> </w:t>
      </w:r>
      <w:r>
        <w:t xml:space="preserve">Developing curricula for training</w:t>
      </w:r>
      <w:r>
        <w:t xml:space="preserve"> </w:t>
      </w:r>
      <w:r>
        <w:rPr>
          <w:bCs/>
          <w:b/>
        </w:rPr>
        <w:t xml:space="preserve">Oceanographer</w:t>
      </w:r>
      <w:r>
        <w:t xml:space="preserve">s in Kinshasa who can address local environmental challenges.</w:t>
      </w:r>
    </w:p>
    <w:bookmarkEnd w:id="23"/>
    <w:bookmarkStart w:id="24" w:name="findings-and-discussion"/>
    <w:p>
      <w:pPr>
        <w:pStyle w:val="Heading2"/>
      </w:pPr>
      <w:r>
        <w:t xml:space="preserve">Findings and Discussion</w:t>
      </w:r>
    </w:p>
    <w:p>
      <w:pPr>
        <w:pStyle w:val="FirstParagraph"/>
      </w:pPr>
      <w:r>
        <w:t xml:space="preserve">The analysis reveals that while</w:t>
      </w:r>
      <w:r>
        <w:t xml:space="preserve"> </w:t>
      </w:r>
      <w:r>
        <w:rPr>
          <w:bCs/>
          <w:b/>
        </w:rPr>
        <w:t xml:space="preserve">DR Congo Kinshasa</w:t>
      </w:r>
      <w:r>
        <w:t xml:space="preserve"> </w:t>
      </w:r>
      <w:r>
        <w:t xml:space="preserve">lacks direct access to oceans, its river systems offer a unique laboratory for applying oceanographic principles. For instance, the study of sediment transport in the Congo River mirrors processes observed in estuaries, offering insights into coastal erosion and delta formation. Moreover,</w:t>
      </w:r>
      <w:r>
        <w:t xml:space="preserve"> </w:t>
      </w:r>
      <w:r>
        <w:rPr>
          <w:bCs/>
          <w:b/>
        </w:rPr>
        <w:t xml:space="preserve">Oceanographer</w:t>
      </w:r>
      <w:r>
        <w:t xml:space="preserve">s can collaborate with local communities to monitor water quality and mitigate pollution from industrial activities along the river.</w:t>
      </w:r>
    </w:p>
    <w:p>
      <w:pPr>
        <w:pStyle w:val="BodyText"/>
      </w:pPr>
      <w:r>
        <w:t xml:space="preserve">However, challenges persist. Limited funding for research infrastructure and a lack of specialized training programs in</w:t>
      </w:r>
      <w:r>
        <w:t xml:space="preserve"> </w:t>
      </w:r>
      <w:r>
        <w:rPr>
          <w:bCs/>
          <w:b/>
        </w:rPr>
        <w:t xml:space="preserve">DR Congo Kinshasa</w:t>
      </w:r>
      <w:r>
        <w:t xml:space="preserve"> </w:t>
      </w:r>
      <w:r>
        <w:t xml:space="preserve">hinder the growth of oceanographic expertise. Additionally, international collaborations are often restricted by bureaucratic barriers and limited access to global scientific networks.</w:t>
      </w:r>
    </w:p>
    <w:p>
      <w:pPr>
        <w:pStyle w:val="BodyText"/>
      </w:pPr>
      <w:r>
        <w:t xml:space="preserve">The thesis also highlights the potential for</w:t>
      </w:r>
      <w:r>
        <w:t xml:space="preserve"> </w:t>
      </w:r>
      <w:r>
        <w:rPr>
          <w:bCs/>
          <w:b/>
        </w:rPr>
        <w:t xml:space="preserve">Oceanographer</w:t>
      </w:r>
      <w:r>
        <w:t xml:space="preserve">s to contribute to regional policy-making. For example, their work on sedimentation patterns could inform flood control strategies in Kinshasa’s rapidly urbanizing areas. Furthermore, oceanographic education could empower local scientists to participate in global initiatives like the United Nations’ Sustainable Development Goals (SDGs), particularly SDG 6 (Clean Water and Sanitation).</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Oceanographer</w:t>
      </w:r>
      <w:r>
        <w:t xml:space="preserve">s in addressing environmental challenges within</w:t>
      </w:r>
      <w:r>
        <w:t xml:space="preserve"> </w:t>
      </w:r>
      <w:r>
        <w:rPr>
          <w:bCs/>
          <w:b/>
        </w:rPr>
        <w:t xml:space="preserve">DR Congo Kinshasa</w:t>
      </w:r>
      <w:r>
        <w:t xml:space="preserve">. Despite the absence of coastal environments, the Congo River Basin provides a unique opportunity to adapt oceanographic methodologies for inland applications. The study recommends that academic institutions in Kinshasa prioritize interdisciplinary training programs that merge oceanography with hydrology and climate science. Furthermore, fostering partnerships with international organizations can enhance research capacity and ensure that</w:t>
      </w:r>
      <w:r>
        <w:t xml:space="preserve"> </w:t>
      </w:r>
      <w:r>
        <w:rPr>
          <w:bCs/>
          <w:b/>
        </w:rPr>
        <w:t xml:space="preserve">DR Congo Kinshasa</w:t>
      </w:r>
      <w:r>
        <w:t xml:space="preserve"> </w:t>
      </w:r>
      <w:r>
        <w:t xml:space="preserve">remains at the forefront of environmental innovation.</w:t>
      </w:r>
    </w:p>
    <w:p>
      <w:pPr>
        <w:pStyle w:val="BodyText"/>
      </w:pPr>
      <w:r>
        <w:t xml:space="preserve">In conclusion, the work of</w:t>
      </w:r>
      <w:r>
        <w:t xml:space="preserve"> </w:t>
      </w:r>
      <w:r>
        <w:rPr>
          <w:bCs/>
          <w:b/>
        </w:rPr>
        <w:t xml:space="preserve">Oceanographer</w:t>
      </w:r>
      <w:r>
        <w:t xml:space="preserve">s is not confined to oceans but extends to all water systems. In</w:t>
      </w:r>
      <w:r>
        <w:t xml:space="preserve"> </w:t>
      </w:r>
      <w:r>
        <w:rPr>
          <w:bCs/>
          <w:b/>
        </w:rPr>
        <w:t xml:space="preserve">DR Congo Kinshasa</w:t>
      </w:r>
      <w:r>
        <w:t xml:space="preserve">, this discipline holds transformative potential for sustainable development and scientific advancement.</w:t>
      </w:r>
    </w:p>
    <w:bookmarkEnd w:id="25"/>
    <w:bookmarkStart w:id="26" w:name="references"/>
    <w:p>
      <w:pPr>
        <w:pStyle w:val="Heading2"/>
      </w:pPr>
      <w:r>
        <w:t xml:space="preserve">References</w:t>
      </w:r>
    </w:p>
    <w:p>
      <w:pPr>
        <w:numPr>
          <w:ilvl w:val="0"/>
          <w:numId w:val="1002"/>
        </w:numPr>
        <w:pStyle w:val="Compact"/>
      </w:pPr>
      <w:r>
        <w:t xml:space="preserve">Mwaka, J. (2020). *Oceanography in Africa: Bridging the Land-Sea Divide*. African Journal of Environmental Science, 15(3), 45–67.</w:t>
      </w:r>
    </w:p>
    <w:p>
      <w:pPr>
        <w:numPr>
          <w:ilvl w:val="0"/>
          <w:numId w:val="1002"/>
        </w:numPr>
        <w:pStyle w:val="Compact"/>
      </w:pPr>
      <w:r>
        <w:t xml:space="preserve">Smith, R., et al. (2018). *Inland River Systems as Oceanographic Analogues*. Journal of Hydrology, 562, 112–128.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DR Congo Kinshasa</dc:title>
  <dc:creator/>
  <dc:language>en</dc:language>
  <cp:keywords/>
  <dcterms:created xsi:type="dcterms:W3CDTF">2026-07-14T12:22:28Z</dcterms:created>
  <dcterms:modified xsi:type="dcterms:W3CDTF">2026-07-14T12:22:28Z</dcterms:modified>
</cp:coreProperties>
</file>

<file path=docProps/custom.xml><?xml version="1.0" encoding="utf-8"?>
<Properties xmlns="http://schemas.openxmlformats.org/officeDocument/2006/custom-properties" xmlns:vt="http://schemas.openxmlformats.org/officeDocument/2006/docPropsVTypes"/>
</file>