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9bfc4502613d964bfcff9459e92c915da2ffe51"/>
    <w:p>
      <w:pPr>
        <w:pStyle w:val="Heading1"/>
      </w:pPr>
      <w:r>
        <w:t xml:space="preserve">Master Thesis on the Role of Oceanographer in India New Delhi</w:t>
      </w:r>
    </w:p>
    <w:p>
      <w:pPr>
        <w:pStyle w:val="FirstParagraph"/>
      </w:pPr>
      <w:r>
        <w:rPr>
          <w:bCs/>
          <w:b/>
        </w:rPr>
        <w:t xml:space="preserve">Master Thesis</w:t>
      </w:r>
      <w:r>
        <w:t xml:space="preserve"> </w:t>
      </w:r>
      <w:r>
        <w:t xml:space="preserve">is a pivotal academic endeavor that demands rigorous research, critical analysis, and a clear understanding of specialized topics. This</w:t>
      </w:r>
      <w:r>
        <w:t xml:space="preserve"> </w:t>
      </w:r>
      <w:r>
        <w:rPr>
          <w:bCs/>
          <w:b/>
        </w:rPr>
        <w:t xml:space="preserve">Master Thesis</w:t>
      </w:r>
      <w:r>
        <w:t xml:space="preserve">, titled "</w:t>
      </w:r>
      <w:r>
        <w:rPr>
          <w:iCs/>
          <w:i/>
        </w:rPr>
        <w:t xml:space="preserve">The Evolution and Impact of Oceanography Research in India with a Focus on New Delhi</w:t>
      </w:r>
      <w:r>
        <w:t xml:space="preserve">", explores the significance of the</w:t>
      </w:r>
      <w:r>
        <w:t xml:space="preserve"> </w:t>
      </w:r>
      <w:r>
        <w:rPr>
          <w:bCs/>
          <w:b/>
        </w:rPr>
        <w:t xml:space="preserve">Oceanographer</w:t>
      </w:r>
      <w:r>
        <w:t xml:space="preserve"> </w:t>
      </w:r>
      <w:r>
        <w:t xml:space="preserve">profession within the context of India’s coastal ecosystems, climate resilience, and national development goals. The thesis is particularly relevant to</w:t>
      </w:r>
      <w:r>
        <w:t xml:space="preserve"> </w:t>
      </w:r>
      <w:r>
        <w:rPr>
          <w:bCs/>
          <w:b/>
        </w:rPr>
        <w:t xml:space="preserve">India New Delhi</w:t>
      </w:r>
      <w:r>
        <w:t xml:space="preserve">, where academic institutions, policy-making bodies, and research organizations converge to address marine challenges.</w:t>
      </w:r>
    </w:p>
    <w:bookmarkStart w:id="20" w:name="Xb5dca73eef44978246d1a8b1f900507233504a8"/>
    <w:p>
      <w:pPr>
        <w:pStyle w:val="Heading2"/>
      </w:pPr>
      <w:r>
        <w:t xml:space="preserve">Introduction: The Oceanographer in a National Context</w:t>
      </w:r>
    </w:p>
    <w:p>
      <w:pPr>
        <w:pStyle w:val="FirstParagraph"/>
      </w:pPr>
      <w:r>
        <w:t xml:space="preserve">The</w:t>
      </w:r>
      <w:r>
        <w:t xml:space="preserve"> </w:t>
      </w:r>
      <w:r>
        <w:rPr>
          <w:bCs/>
          <w:b/>
        </w:rPr>
        <w:t xml:space="preserve">Oceanographer</w:t>
      </w:r>
      <w:r>
        <w:t xml:space="preserve"> </w:t>
      </w:r>
      <w:r>
        <w:t xml:space="preserve">plays a crucial role in understanding the complex interactions between oceans, climate systems, and human activities. In</w:t>
      </w:r>
      <w:r>
        <w:t xml:space="preserve"> </w:t>
      </w:r>
      <w:r>
        <w:rPr>
          <w:bCs/>
          <w:b/>
        </w:rPr>
        <w:t xml:space="preserve">India New Delhi</w:t>
      </w:r>
      <w:r>
        <w:t xml:space="preserve">, this field is increasingly vital due to the nation’s extensive coastline (over 7,500 km), vulnerability to climate change, and reliance on marine resources for economic growth. The thesis investigates how oceanographic research in</w:t>
      </w:r>
      <w:r>
        <w:t xml:space="preserve"> </w:t>
      </w:r>
      <w:r>
        <w:rPr>
          <w:bCs/>
          <w:b/>
        </w:rPr>
        <w:t xml:space="preserve">India New Delhi</w:t>
      </w:r>
      <w:r>
        <w:t xml:space="preserve"> </w:t>
      </w:r>
      <w:r>
        <w:t xml:space="preserve">contributes to national policies such as the Sustainable Blue Economy Initiative and coastal zone management strategies.</w:t>
      </w:r>
    </w:p>
    <w:p>
      <w:pPr>
        <w:pStyle w:val="BodyText"/>
      </w:pPr>
      <w:r>
        <w:rPr>
          <w:bCs/>
          <w:b/>
        </w:rPr>
        <w:t xml:space="preserve">New Delhi</w:t>
      </w:r>
      <w:r>
        <w:t xml:space="preserve">, as the capital of India, hosts several institutions that drive oceanographic innovation. For instance, the National Institute of Oceanography (NIO) in Goa collaborates with universities in</w:t>
      </w:r>
      <w:r>
        <w:t xml:space="preserve"> </w:t>
      </w:r>
      <w:r>
        <w:rPr>
          <w:bCs/>
          <w:b/>
        </w:rPr>
        <w:t xml:space="preserve">New Delhi</w:t>
      </w:r>
      <w:r>
        <w:t xml:space="preserve"> </w:t>
      </w:r>
      <w:r>
        <w:t xml:space="preserve">to conduct research on ocean currents, marine biodiversity, and pollution monitoring. This thesis highlights how</w:t>
      </w:r>
      <w:r>
        <w:t xml:space="preserve"> </w:t>
      </w:r>
      <w:r>
        <w:rPr>
          <w:bCs/>
          <w:b/>
        </w:rPr>
        <w:t xml:space="preserve">Oceanographer</w:t>
      </w:r>
      <w:r>
        <w:t xml:space="preserve">s based in</w:t>
      </w:r>
      <w:r>
        <w:t xml:space="preserve"> </w:t>
      </w:r>
      <w:r>
        <w:rPr>
          <w:bCs/>
          <w:b/>
        </w:rPr>
        <w:t xml:space="preserve">New Delhi</w:t>
      </w:r>
      <w:r>
        <w:t xml:space="preserve"> </w:t>
      </w:r>
      <w:r>
        <w:t xml:space="preserve">leverage their strategic location to influence both local and national environmental policies.</w:t>
      </w:r>
    </w:p>
    <w:bookmarkEnd w:id="20"/>
    <w:bookmarkStart w:id="21" w:name="X3bb2b8f8a82ca7ed28844b3c70331f297318c82"/>
    <w:p>
      <w:pPr>
        <w:pStyle w:val="Heading2"/>
      </w:pPr>
      <w:r>
        <w:t xml:space="preserve">Literature Review: Oceanography in the Indian Context</w:t>
      </w:r>
    </w:p>
    <w:p>
      <w:pPr>
        <w:pStyle w:val="FirstParagraph"/>
      </w:pPr>
      <w:r>
        <w:t xml:space="preserve">The literature underscores the growing importance of oceanographic research in India. Studies by prominent</w:t>
      </w:r>
      <w:r>
        <w:t xml:space="preserve"> </w:t>
      </w:r>
      <w:r>
        <w:rPr>
          <w:bCs/>
          <w:b/>
        </w:rPr>
        <w:t xml:space="preserve">Oceanographer</w:t>
      </w:r>
      <w:r>
        <w:t xml:space="preserve">s like Dr. R. Ramesh, who has worked extensively on coastal erosion, emphasize the need for interdisciplinary approaches to marine conservation. In</w:t>
      </w:r>
      <w:r>
        <w:t xml:space="preserve"> </w:t>
      </w:r>
      <w:r>
        <w:rPr>
          <w:bCs/>
          <w:b/>
        </w:rPr>
        <w:t xml:space="preserve">India New Delhi</w:t>
      </w:r>
      <w:r>
        <w:t xml:space="preserve">, academic institutions such as the Indian Institute of Technology (IIT) Delhi and Jawaharlal Nehru University (JNU) offer specialized courses in marine sciences, fostering a new generation of</w:t>
      </w:r>
      <w:r>
        <w:t xml:space="preserve"> </w:t>
      </w:r>
      <w:r>
        <w:rPr>
          <w:bCs/>
          <w:b/>
        </w:rPr>
        <w:t xml:space="preserve">Oceanographer</w:t>
      </w:r>
      <w:r>
        <w:t xml:space="preserve">s.</w:t>
      </w:r>
    </w:p>
    <w:p>
      <w:pPr>
        <w:pStyle w:val="BodyText"/>
      </w:pPr>
      <w:r>
        <w:t xml:space="preserve">The thesis also examines challenges faced by</w:t>
      </w:r>
      <w:r>
        <w:t xml:space="preserve"> </w:t>
      </w:r>
      <w:r>
        <w:rPr>
          <w:bCs/>
          <w:b/>
        </w:rPr>
        <w:t xml:space="preserve">Oceanographer</w:t>
      </w:r>
      <w:r>
        <w:t xml:space="preserve">s in</w:t>
      </w:r>
      <w:r>
        <w:t xml:space="preserve"> </w:t>
      </w:r>
      <w:r>
        <w:rPr>
          <w:bCs/>
          <w:b/>
        </w:rPr>
        <w:t xml:space="preserve">India New Delhi</w:t>
      </w:r>
      <w:r>
        <w:t xml:space="preserve">, including the need for advanced technology, funding for fieldwork, and collaboration with coastal states. For example, research on the impact of plastic pollution in the Arabian Sea has led to policy reforms in Maharashtra and Gujarat, driven by data analysis from</w:t>
      </w:r>
      <w:r>
        <w:t xml:space="preserve"> </w:t>
      </w:r>
      <w:r>
        <w:rPr>
          <w:bCs/>
          <w:b/>
        </w:rPr>
        <w:t xml:space="preserve">New Delhi</w:t>
      </w:r>
      <w:r>
        <w:t xml:space="preserve">-based research centers.</w:t>
      </w:r>
    </w:p>
    <w:bookmarkEnd w:id="21"/>
    <w:bookmarkStart w:id="22" w:name="Xb31dfa52c76d30bf9d5e6e143a57337cac13f00"/>
    <w:p>
      <w:pPr>
        <w:pStyle w:val="Heading2"/>
      </w:pPr>
      <w:r>
        <w:t xml:space="preserve">Methodology: Research Framework for a Master Thesis</w:t>
      </w:r>
    </w:p>
    <w:p>
      <w:pPr>
        <w:pStyle w:val="FirstParagraph"/>
      </w:pPr>
      <w:r>
        <w:t xml:space="preserve">This</w:t>
      </w:r>
      <w:r>
        <w:t xml:space="preserve"> </w:t>
      </w:r>
      <w:r>
        <w:rPr>
          <w:bCs/>
          <w:b/>
        </w:rPr>
        <w:t xml:space="preserve">Master Thesis</w:t>
      </w:r>
      <w:r>
        <w:t xml:space="preserve"> </w:t>
      </w:r>
      <w:r>
        <w:t xml:space="preserve">employs a mixed-methods approach, combining qualitative analysis of existing studies with quantitative data from marine monitoring projects. Fieldwork involves collaboration with the Ministry of Earth Sciences in</w:t>
      </w:r>
      <w:r>
        <w:t xml:space="preserve"> </w:t>
      </w:r>
      <w:r>
        <w:rPr>
          <w:bCs/>
          <w:b/>
        </w:rPr>
        <w:t xml:space="preserve">New Delhi</w:t>
      </w:r>
      <w:r>
        <w:t xml:space="preserve">, which provides access to satellite imagery, oceanographic datasets, and climate models. The thesis also includes case studies on mangrove restoration in the Sunderbans and coral reef degradation in Lakshadweep.</w:t>
      </w:r>
    </w:p>
    <w:p>
      <w:pPr>
        <w:pStyle w:val="BodyText"/>
      </w:pPr>
      <w:r>
        <w:t xml:space="preserve">Data collection focuses on the role of</w:t>
      </w:r>
      <w:r>
        <w:t xml:space="preserve"> </w:t>
      </w:r>
      <w:r>
        <w:rPr>
          <w:bCs/>
          <w:b/>
        </w:rPr>
        <w:t xml:space="preserve">Oceanographer</w:t>
      </w:r>
      <w:r>
        <w:t xml:space="preserve">s as both scientists and policy advisors. Interviews with professionals from institutions like the Central Marine Fisheries Research Institute (CMFRI) highlight how their work informs fisheries management and disaster mitigation strategies in coastal regions. This approach aligns with India’s commitment to achieving Sustainable Development Goal 14: Life Below Water.</w:t>
      </w:r>
    </w:p>
    <w:bookmarkEnd w:id="22"/>
    <w:bookmarkStart w:id="23" w:name="case-study-oceanography-in-action"/>
    <w:p>
      <w:pPr>
        <w:pStyle w:val="Heading2"/>
      </w:pPr>
      <w:r>
        <w:t xml:space="preserve">Case Study: Oceanography in Action</w:t>
      </w:r>
    </w:p>
    <w:p>
      <w:pPr>
        <w:pStyle w:val="FirstParagraph"/>
      </w:pPr>
      <w:r>
        <w:t xml:space="preserve">A key case study in this</w:t>
      </w:r>
      <w:r>
        <w:t xml:space="preserve"> </w:t>
      </w:r>
      <w:r>
        <w:rPr>
          <w:bCs/>
          <w:b/>
        </w:rPr>
        <w:t xml:space="preserve">Master Thesis</w:t>
      </w:r>
      <w:r>
        <w:t xml:space="preserve"> </w:t>
      </w:r>
      <w:r>
        <w:t xml:space="preserve">examines the impact of monsoon variability on the Bay of Bengal.</w:t>
      </w:r>
      <w:r>
        <w:t xml:space="preserve"> </w:t>
      </w:r>
      <w:r>
        <w:rPr>
          <w:bCs/>
          <w:b/>
        </w:rPr>
        <w:t xml:space="preserve">Oceanographer</w:t>
      </w:r>
      <w:r>
        <w:t xml:space="preserve">s from</w:t>
      </w:r>
      <w:r>
        <w:t xml:space="preserve"> </w:t>
      </w:r>
      <w:r>
        <w:rPr>
          <w:bCs/>
          <w:b/>
        </w:rPr>
        <w:t xml:space="preserve">New Delhi</w:t>
      </w:r>
      <w:r>
        <w:t xml:space="preserve">-based universities have partnered with meteorological departments to model monsoon patterns, which are critical for agriculture and fisheries in eastern India. The study reveals how improved oceanographic data has enabled early warning systems for cyclones, saving lives and reducing economic losses.</w:t>
      </w:r>
    </w:p>
    <w:p>
      <w:pPr>
        <w:pStyle w:val="BodyText"/>
      </w:pPr>
      <w:r>
        <w:t xml:space="preserve">Another case study explores the role of</w:t>
      </w:r>
      <w:r>
        <w:t xml:space="preserve"> </w:t>
      </w:r>
      <w:r>
        <w:rPr>
          <w:bCs/>
          <w:b/>
        </w:rPr>
        <w:t xml:space="preserve">Oceanographer</w:t>
      </w:r>
      <w:r>
        <w:t xml:space="preserve">s in addressing microplastic pollution. Research conducted by teams in</w:t>
      </w:r>
      <w:r>
        <w:t xml:space="preserve"> </w:t>
      </w:r>
      <w:r>
        <w:rPr>
          <w:bCs/>
          <w:b/>
        </w:rPr>
        <w:t xml:space="preserve">New Delhi</w:t>
      </w:r>
      <w:r>
        <w:t xml:space="preserve"> </w:t>
      </w:r>
      <w:r>
        <w:t xml:space="preserve">has identified key sources of marine debris, such as urban runoff from cities like Mumbai and Chennai. The findings have led to stricter waste management policies and public awareness campaigns supported by the Ministry of Environment, Forests, and Climate Change.</w:t>
      </w:r>
    </w:p>
    <w:bookmarkEnd w:id="23"/>
    <w:bookmarkStart w:id="24" w:name="challenges-and-opportunities"/>
    <w:p>
      <w:pPr>
        <w:pStyle w:val="Heading2"/>
      </w:pPr>
      <w:r>
        <w:t xml:space="preserve">Challenges and Opportunities</w:t>
      </w:r>
    </w:p>
    <w:p>
      <w:pPr>
        <w:pStyle w:val="FirstParagraph"/>
      </w:pPr>
      <w:r>
        <w:t xml:space="preserve">Despite progress,</w:t>
      </w:r>
      <w:r>
        <w:t xml:space="preserve"> </w:t>
      </w:r>
      <w:r>
        <w:rPr>
          <w:bCs/>
          <w:b/>
        </w:rPr>
        <w:t xml:space="preserve">Oceanographer</w:t>
      </w:r>
      <w:r>
        <w:t xml:space="preserve">s in</w:t>
      </w:r>
      <w:r>
        <w:t xml:space="preserve"> </w:t>
      </w:r>
      <w:r>
        <w:rPr>
          <w:bCs/>
          <w:b/>
        </w:rPr>
        <w:t xml:space="preserve">India New Delhi</w:t>
      </w:r>
      <w:r>
        <w:t xml:space="preserve"> </w:t>
      </w:r>
      <w:r>
        <w:t xml:space="preserve">face challenges such as limited funding for deep-sea exploration and gaps in interdepartmental coordination. However, opportunities abound through partnerships with international organizations like the International Oceanographic Commission (IOC) and initiatives under India’s National Maritime Policy.</w:t>
      </w:r>
    </w:p>
    <w:p>
      <w:pPr>
        <w:pStyle w:val="BodyText"/>
      </w:pPr>
      <w:r>
        <w:t xml:space="preserve">The thesis also highlights the potential of emerging technologies, such as AI-driven ocean monitoring systems and underwater drones, to enhance research capabilities. By positioning</w:t>
      </w:r>
      <w:r>
        <w:t xml:space="preserve"> </w:t>
      </w:r>
      <w:r>
        <w:rPr>
          <w:bCs/>
          <w:b/>
        </w:rPr>
        <w:t xml:space="preserve">India New Delhi</w:t>
      </w:r>
      <w:r>
        <w:t xml:space="preserve"> </w:t>
      </w:r>
      <w:r>
        <w:t xml:space="preserve">as a hub for innovation in marine sciences, this</w:t>
      </w:r>
      <w:r>
        <w:t xml:space="preserve"> </w:t>
      </w:r>
      <w:r>
        <w:rPr>
          <w:bCs/>
          <w:b/>
        </w:rPr>
        <w:t xml:space="preserve">Master Thesis</w:t>
      </w:r>
      <w:r>
        <w:t xml:space="preserve"> </w:t>
      </w:r>
      <w:r>
        <w:t xml:space="preserve">advocates for increased investment in oceanographic education and infrastructure.</w:t>
      </w:r>
    </w:p>
    <w:bookmarkEnd w:id="24"/>
    <w:bookmarkStart w:id="25" w:name="X762d41a08b53263db54865ff10dd4ac057cb035"/>
    <w:p>
      <w:pPr>
        <w:pStyle w:val="Heading2"/>
      </w:pPr>
      <w:r>
        <w:t xml:space="preserve">Conclusion: The Future of Oceanography in India New Delhi</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Oceanographer</w:t>
      </w:r>
      <w:r>
        <w:t xml:space="preserve">s in addressing contemporary environmental and socio-economic challenges. By leveraging the academic and policy resources available in</w:t>
      </w:r>
      <w:r>
        <w:t xml:space="preserve"> </w:t>
      </w:r>
      <w:r>
        <w:rPr>
          <w:bCs/>
          <w:b/>
        </w:rPr>
        <w:t xml:space="preserve">New Delhi</w:t>
      </w:r>
      <w:r>
        <w:t xml:space="preserve">, India can strengthen its leadership in global ocean governance. The findings call for a multidisciplinary approach to marine research, ensuring that scientific insights translate into actionable policies for coastal communities.</w:t>
      </w:r>
    </w:p>
    <w:p>
      <w:pPr>
        <w:pStyle w:val="BodyText"/>
      </w:pPr>
      <w:r>
        <w:t xml:space="preserve">As India’s Blue Economy grows, the contributions of</w:t>
      </w:r>
      <w:r>
        <w:t xml:space="preserve"> </w:t>
      </w:r>
      <w:r>
        <w:rPr>
          <w:bCs/>
          <w:b/>
        </w:rPr>
        <w:t xml:space="preserve">Oceanographer</w:t>
      </w:r>
      <w:r>
        <w:t xml:space="preserve">s based in</w:t>
      </w:r>
      <w:r>
        <w:t xml:space="preserve"> </w:t>
      </w:r>
      <w:r>
        <w:rPr>
          <w:bCs/>
          <w:b/>
        </w:rPr>
        <w:t xml:space="preserve">New Delhi</w:t>
      </w:r>
      <w:r>
        <w:t xml:space="preserve"> </w:t>
      </w:r>
      <w:r>
        <w:t xml:space="preserve">will be instrumental in balancing ecological preservation with sustainable development. This thesis serves as a foundation for further research and collaboration between academia, government agencies, and industry stakeholders in the field of oceanography.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India New Delhi</dc:title>
  <dc:creator/>
  <dc:language>en</dc:language>
  <cp:keywords/>
  <dcterms:created xsi:type="dcterms:W3CDTF">2026-07-23T00:07:59Z</dcterms:created>
  <dcterms:modified xsi:type="dcterms:W3CDTF">2026-07-23T00:07:59Z</dcterms:modified>
</cp:coreProperties>
</file>

<file path=docProps/custom.xml><?xml version="1.0" encoding="utf-8"?>
<Properties xmlns="http://schemas.openxmlformats.org/officeDocument/2006/custom-properties" xmlns:vt="http://schemas.openxmlformats.org/officeDocument/2006/docPropsVTypes"/>
</file>