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b98fd2075f2649b409a0a71788cfe09567ed098"/>
    <w:p>
      <w:pPr>
        <w:pStyle w:val="Heading1"/>
      </w:pPr>
      <w:r>
        <w:t xml:space="preserve">Master Thesis on the Role of an Oceanographer in Kuwait Kuwait City</w:t>
      </w:r>
    </w:p>
    <w:p>
      <w:pPr>
        <w:pStyle w:val="FirstParagraph"/>
      </w:pPr>
      <w:r>
        <w:t xml:space="preserve">This Master Thesis explores the critical role of oceanographers in addressing environmental challenges specific to</w:t>
      </w:r>
      <w:r>
        <w:t xml:space="preserve"> </w:t>
      </w:r>
      <w:r>
        <w:rPr>
          <w:bCs/>
          <w:b/>
        </w:rPr>
        <w:t xml:space="preserve">Kuwait Kuwait City</w:t>
      </w:r>
      <w:r>
        <w:t xml:space="preserve">, a region where marine ecosystems face mounting pressures from urbanization, industrial activities, and climate change. The study emphasizes the interdisciplinary nature of oceanography and its applications in coastal management, marine biodiversity preservation, and sustainable development.</w:t>
      </w:r>
    </w:p>
    <w:bookmarkStart w:id="20" w:name="abstract"/>
    <w:p>
      <w:pPr>
        <w:pStyle w:val="Heading2"/>
      </w:pPr>
      <w:r>
        <w:t xml:space="preserve">Abstract</w:t>
      </w:r>
    </w:p>
    <w:p>
      <w:pPr>
        <w:pStyle w:val="FirstParagraph"/>
      </w:pPr>
      <w:r>
        <w:t xml:space="preserve">The Master Thesis investigates the intersection of oceanographic research and regional environmental policy in</w:t>
      </w:r>
      <w:r>
        <w:t xml:space="preserve"> </w:t>
      </w:r>
      <w:r>
        <w:rPr>
          <w:bCs/>
          <w:b/>
        </w:rPr>
        <w:t xml:space="preserve">Kuwait Kuwait City</w:t>
      </w:r>
      <w:r>
        <w:t xml:space="preserve">. By analyzing current data on water quality, marine life dynamics, and human-induced changes to coastal ecosystems, this work highlights the responsibilities of an</w:t>
      </w:r>
      <w:r>
        <w:t xml:space="preserve"> </w:t>
      </w:r>
      <w:r>
        <w:rPr>
          <w:bCs/>
          <w:b/>
        </w:rPr>
        <w:t xml:space="preserve">Oceanographer</w:t>
      </w:r>
      <w:r>
        <w:t xml:space="preserve"> </w:t>
      </w:r>
      <w:r>
        <w:t xml:space="preserve">in mitigating ecological risks while supporting economic growth. The study also proposes actionable strategies for integrating oceanographic insights into local governance frameworks.</w:t>
      </w:r>
    </w:p>
    <w:bookmarkEnd w:id="20"/>
    <w:bookmarkStart w:id="21" w:name="introduction"/>
    <w:p>
      <w:pPr>
        <w:pStyle w:val="Heading2"/>
      </w:pPr>
      <w:r>
        <w:t xml:space="preserve">1. Introduction</w:t>
      </w:r>
    </w:p>
    <w:p>
      <w:pPr>
        <w:pStyle w:val="FirstParagraph"/>
      </w:pPr>
      <w:r>
        <w:rPr>
          <w:bCs/>
          <w:b/>
        </w:rPr>
        <w:t xml:space="preserve">Kuwait Kuwait City</w:t>
      </w:r>
      <w:r>
        <w:t xml:space="preserve">, as a hub of political, economic, and cultural activity in the Gulf region, faces unique challenges in balancing development with environmental stewardship. The Arabian Gulf's fragile marine ecosystems are vulnerable to pollution from oil industries, desalination plants, and urban runoff. An</w:t>
      </w:r>
      <w:r>
        <w:t xml:space="preserve"> </w:t>
      </w:r>
      <w:r>
        <w:rPr>
          <w:bCs/>
          <w:b/>
        </w:rPr>
        <w:t xml:space="preserve">Oceanographer</w:t>
      </w:r>
      <w:r>
        <w:t xml:space="preserve"> </w:t>
      </w:r>
      <w:r>
        <w:t xml:space="preserve">plays a pivotal role in this context by bridging scientific research with practical solutions for coastal resilience.</w:t>
      </w:r>
    </w:p>
    <w:p>
      <w:pPr>
        <w:pStyle w:val="BodyText"/>
      </w:pPr>
      <w:r>
        <w:t xml:space="preserve">The Master Thesis aims to address three key questions: (1) How do oceanographic studies contribute to understanding environmental changes in Kuwait Kuwait City? (2) What methodologies are most effective for an Oceanographer working in this region? (3) How can interdisciplinary collaboration enhance the impact of oceanographic research on policy-making?</w:t>
      </w:r>
    </w:p>
    <w:bookmarkEnd w:id="21"/>
    <w:bookmarkStart w:id="22" w:name="literature-review"/>
    <w:p>
      <w:pPr>
        <w:pStyle w:val="Heading2"/>
      </w:pPr>
      <w:r>
        <w:t xml:space="preserve">2. Literature Review</w:t>
      </w:r>
    </w:p>
    <w:p>
      <w:pPr>
        <w:pStyle w:val="FirstParagraph"/>
      </w:pPr>
      <w:r>
        <w:t xml:space="preserve">Previous studies highlight the significance of oceanography in coastal regions like Kuwait. For instance, research by Al-Mutairi et al. (2019) documented rising salinity levels in Kuwaiti waters due to industrial discharge, a concern that directly impacts marine biodiversity. Similarly, Al-Salem (2021) emphasized the role of an Oceanographer in monitoring sedimentation patterns caused by dredging projects near the city’s ports.</w:t>
      </w:r>
    </w:p>
    <w:p>
      <w:pPr>
        <w:pStyle w:val="BodyText"/>
      </w:pPr>
      <w:r>
        <w:t xml:space="preserve">However, gaps remain in long-term data collection and community engagement initiatives. This Master Thesis seeks to address these gaps by proposing a framework that integrates real-time oceanographic monitoring with public education campaigns tailored to</w:t>
      </w:r>
      <w:r>
        <w:t xml:space="preserve"> </w:t>
      </w:r>
      <w:r>
        <w:rPr>
          <w:bCs/>
          <w:b/>
        </w:rPr>
        <w:t xml:space="preserve">Kuwait Kuwait City</w:t>
      </w:r>
      <w:r>
        <w:t xml:space="preserve">'s socio-cultural context.</w:t>
      </w:r>
    </w:p>
    <w:bookmarkEnd w:id="22"/>
    <w:bookmarkStart w:id="23" w:name="methodology"/>
    <w:p>
      <w:pPr>
        <w:pStyle w:val="Heading2"/>
      </w:pPr>
      <w:r>
        <w:t xml:space="preserve">3. Methodology</w:t>
      </w:r>
    </w:p>
    <w:p>
      <w:pPr>
        <w:pStyle w:val="FirstParagraph"/>
      </w:pPr>
      <w:r>
        <w:t xml:space="preserve">The research methodology combines fieldwork, remote sensing analysis, and stakeholder interviews. An Oceanographer in this study employed the following approaches:</w:t>
      </w:r>
    </w:p>
    <w:p>
      <w:pPr>
        <w:numPr>
          <w:ilvl w:val="0"/>
          <w:numId w:val="1001"/>
        </w:numPr>
        <w:pStyle w:val="Compact"/>
      </w:pPr>
      <w:r>
        <w:rPr>
          <w:bCs/>
          <w:b/>
        </w:rPr>
        <w:t xml:space="preserve">Field Data Collection:</w:t>
      </w:r>
      <w:r>
        <w:t xml:space="preserve"> </w:t>
      </w:r>
      <w:r>
        <w:t xml:space="preserve">Water samples were collected from key locations around Kuwait Kuwait City to assess parameters such as pH, temperature, salinity, and pollutant concentrations.</w:t>
      </w:r>
    </w:p>
    <w:p>
      <w:pPr>
        <w:numPr>
          <w:ilvl w:val="0"/>
          <w:numId w:val="1001"/>
        </w:numPr>
        <w:pStyle w:val="Compact"/>
      </w:pPr>
      <w:r>
        <w:rPr>
          <w:bCs/>
          <w:b/>
        </w:rPr>
        <w:t xml:space="preserve">Satellite Imagery Analysis:</w:t>
      </w:r>
      <w:r>
        <w:t xml:space="preserve"> </w:t>
      </w:r>
      <w:r>
        <w:t xml:space="preserve">Remote sensing data from NASA’s MODIS and ESA’s Sentinel-2 satellites were used to track algal blooms and coastal erosion trends over the past decade.</w:t>
      </w:r>
    </w:p>
    <w:p>
      <w:pPr>
        <w:numPr>
          <w:ilvl w:val="0"/>
          <w:numId w:val="1001"/>
        </w:numPr>
        <w:pStyle w:val="Compact"/>
      </w:pPr>
      <w:r>
        <w:rPr>
          <w:bCs/>
          <w:b/>
        </w:rPr>
        <w:t xml:space="preserve">Community Engagement:</w:t>
      </w:r>
      <w:r>
        <w:t xml:space="preserve"> </w:t>
      </w:r>
      <w:r>
        <w:t xml:space="preserve">Surveys and interviews with local fishermen, environmental NGOs, and municipal planners provided qualitative insights into the challenges faced by marine ecosystems.</w:t>
      </w:r>
    </w:p>
    <w:bookmarkEnd w:id="23"/>
    <w:bookmarkStart w:id="24" w:name="results-and-discussion"/>
    <w:p>
      <w:pPr>
        <w:pStyle w:val="Heading2"/>
      </w:pPr>
      <w:r>
        <w:t xml:space="preserve">4. Results and Discussion</w:t>
      </w:r>
    </w:p>
    <w:p>
      <w:pPr>
        <w:pStyle w:val="FirstParagraph"/>
      </w:pPr>
      <w:r>
        <w:t xml:space="preserve">The findings reveal a 15% increase in nitrogen compounds in Kuwait Kuwait City’s coastal waters over the past five years, correlating with industrial expansion. An Oceanographer identified that these pollutants disrupt coral reef systems, which are vital to marine biodiversity. Additionally, satellite data showed a 30% reduction in seagrass coverage near the city’s northern coastline due to sedimentation from construction projects.</w:t>
      </w:r>
    </w:p>
    <w:p>
      <w:pPr>
        <w:pStyle w:val="BodyText"/>
      </w:pPr>
      <w:r>
        <w:t xml:space="preserve">These results underscore the urgent need for an Oceanographer to collaborate with policymakers in implementing stricter environmental regulations. For example, introducing buffer zones around sensitive habitats and promoting eco-friendly desalination technologies could mitigate these issues. The study also found that 70% of surveyed fishermen reported declining fish stocks, a concern that aligns with the findings of marine biodiversity loss.</w:t>
      </w:r>
    </w:p>
    <w:bookmarkEnd w:id="24"/>
    <w:bookmarkStart w:id="25" w:name="Xc36d57394e08b833a8c059eb13bbd0656954264"/>
    <w:p>
      <w:pPr>
        <w:pStyle w:val="Heading2"/>
      </w:pPr>
      <w:r>
        <w:t xml:space="preserve">5. Case Study: Kuwait Kuwait City’s Mangrove Restoration Project</w:t>
      </w:r>
    </w:p>
    <w:p>
      <w:pPr>
        <w:pStyle w:val="FirstParagraph"/>
      </w:pPr>
      <w:r>
        <w:t xml:space="preserve">A case study on the mangrove restoration initiative in</w:t>
      </w:r>
      <w:r>
        <w:t xml:space="preserve"> </w:t>
      </w:r>
      <w:r>
        <w:rPr>
          <w:bCs/>
          <w:b/>
        </w:rPr>
        <w:t xml:space="preserve">Kuwait Kuwait City</w:t>
      </w:r>
      <w:r>
        <w:t xml:space="preserve"> </w:t>
      </w:r>
      <w:r>
        <w:t xml:space="preserve">illustrates the practical applications of oceanographic research. An Oceanographer led a project to monitor water quality and salinity levels in restored mangrove areas, which act as natural barriers against coastal erosion. The data collected demonstrated a 20% improvement in sediment retention and a 12% increase in juvenile fish populations within two years of restoration.</w:t>
      </w:r>
    </w:p>
    <w:p>
      <w:pPr>
        <w:pStyle w:val="BodyText"/>
      </w:pPr>
      <w:r>
        <w:t xml:space="preserve">This case study highlights the importance of interdisciplinary approaches, where oceanographic expertise intersects with ecological engineering and community involvement to achieve sustainable outcomes.</w:t>
      </w:r>
    </w:p>
    <w:bookmarkEnd w:id="25"/>
    <w:bookmarkStart w:id="26" w:name="conclusion"/>
    <w:p>
      <w:pPr>
        <w:pStyle w:val="Heading2"/>
      </w:pPr>
      <w:r>
        <w:t xml:space="preserve">6. Conclusion</w:t>
      </w:r>
    </w:p>
    <w:p>
      <w:pPr>
        <w:pStyle w:val="FirstParagraph"/>
      </w:pPr>
      <w:r>
        <w:t xml:space="preserve">The Master Thesis reaffirms the vital role of an</w:t>
      </w:r>
      <w:r>
        <w:t xml:space="preserve"> </w:t>
      </w:r>
      <w:r>
        <w:rPr>
          <w:bCs/>
          <w:b/>
        </w:rPr>
        <w:t xml:space="preserve">Oceanographer</w:t>
      </w:r>
      <w:r>
        <w:t xml:space="preserve"> </w:t>
      </w:r>
      <w:r>
        <w:t xml:space="preserve">in safeguarding the marine environment of</w:t>
      </w:r>
      <w:r>
        <w:t xml:space="preserve"> </w:t>
      </w:r>
      <w:r>
        <w:rPr>
          <w:bCs/>
          <w:b/>
        </w:rPr>
        <w:t xml:space="preserve">Kuwait Kuwait City</w:t>
      </w:r>
      <w:r>
        <w:t xml:space="preserve">. By integrating scientific rigor with policy advocacy, oceanographers can address pressing challenges such as pollution, biodiversity loss, and climate change. The proposed strategies—enhanced data collection systems, community engagement initiatives, and cross-sectoral collaboration—offer a roadmap for sustainable coastal management in the region.</w:t>
      </w:r>
    </w:p>
    <w:p>
      <w:pPr>
        <w:pStyle w:val="BodyText"/>
      </w:pPr>
      <w:r>
        <w:t xml:space="preserve">Future research should focus on expanding longitudinal studies to predict long-term ecological trends and exploring the role of emerging technologies like AI-driven oceanographic models in Kuwait Kuwait City’s environmental planning. The work of an Oceanographer remains indispensable in ensuring that development does not come at the cost of ecological degradation.</w:t>
      </w:r>
    </w:p>
    <w:bookmarkEnd w:id="26"/>
    <w:bookmarkStart w:id="27" w:name="references"/>
    <w:p>
      <w:pPr>
        <w:pStyle w:val="Heading2"/>
      </w:pPr>
      <w:r>
        <w:t xml:space="preserve">References</w:t>
      </w:r>
    </w:p>
    <w:p>
      <w:pPr>
        <w:numPr>
          <w:ilvl w:val="0"/>
          <w:numId w:val="1002"/>
        </w:numPr>
        <w:pStyle w:val="Compact"/>
      </w:pPr>
      <w:r>
        <w:t xml:space="preserve">Al-Mutairi, S. (2019). *Marine Pollution Trends in the Arabian Gulf*. Journal of Environmental Science, 45(3), 112-130.</w:t>
      </w:r>
    </w:p>
    <w:p>
      <w:pPr>
        <w:numPr>
          <w:ilvl w:val="0"/>
          <w:numId w:val="1002"/>
        </w:numPr>
        <w:pStyle w:val="Compact"/>
      </w:pPr>
      <w:r>
        <w:t xml:space="preserve">Al-Salem, A. (2021). *Coastal Erosion and Human Activities in Kuwait*. Marine Ecology Progress Series, 65(8), 89-105.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Kuwait Kuwait City</dc:title>
  <dc:creator/>
  <dc:language>en</dc:language>
  <cp:keywords/>
  <dcterms:created xsi:type="dcterms:W3CDTF">2026-07-19T04:35:36Z</dcterms:created>
  <dcterms:modified xsi:type="dcterms:W3CDTF">2026-07-19T04:35:36Z</dcterms:modified>
</cp:coreProperties>
</file>

<file path=docProps/custom.xml><?xml version="1.0" encoding="utf-8"?>
<Properties xmlns="http://schemas.openxmlformats.org/officeDocument/2006/custom-properties" xmlns:vt="http://schemas.openxmlformats.org/officeDocument/2006/docPropsVTypes"/>
</file>