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821be740006a204a2874c3dadaf40ef2121caa"/>
    <w:p>
      <w:pPr>
        <w:pStyle w:val="Heading1"/>
      </w:pPr>
      <w:r>
        <w:t xml:space="preserve">Master Thesis: The Role of an Oceanographer in Addressing Coastal Challenges in Pakistan Karachi</w:t>
      </w:r>
    </w:p>
    <w:bookmarkStart w:id="20" w:name="introduction"/>
    <w:p>
      <w:pPr>
        <w:pStyle w:val="Heading2"/>
      </w:pPr>
      <w:r>
        <w:t xml:space="preserve">Introduction</w:t>
      </w:r>
    </w:p>
    <w:p>
      <w:pPr>
        <w:pStyle w:val="FirstParagraph"/>
      </w:pPr>
      <w:r>
        <w:t xml:space="preserve">The Master Thesis titled "The Role of an Oceanographer in Addressing Coastal Challenges in Pakistan Karachi" aims to explore the critical intersection between oceanography, environmental sustainability, and urban development. As a coastal city, Karachi is uniquely positioned to benefit from the expertise of an Oceanographer, who specializes in studying the physical and biological aspects of oceans and their interaction with human activities. This thesis seeks to highlight how oceanographic research can mitigate environmental degradation in Karachi while supporting its role as Pakistan's economic hub.</w:t>
      </w:r>
    </w:p>
    <w:bookmarkEnd w:id="20"/>
    <w:bookmarkStart w:id="21" w:name="contextual-background"/>
    <w:p>
      <w:pPr>
        <w:pStyle w:val="Heading2"/>
      </w:pPr>
      <w:r>
        <w:t xml:space="preserve">Contextual Background</w:t>
      </w:r>
    </w:p>
    <w:p>
      <w:pPr>
        <w:pStyle w:val="FirstParagraph"/>
      </w:pPr>
      <w:r>
        <w:t xml:space="preserve">Pakistan Karachi, located on the Arabian Sea, is a vital center for trade, fisheries, and maritime transport. However, rapid urbanization and industrialization have led to severe coastal degradation. Issues such as pollution from industrial effluents, sedimentation in harbors due to river discharge (e.g., the Indus River), and overfishing threaten both ecological balance and economic stability. An Oceanographer’s role here is not only academic but also practical, requiring interdisciplinary approaches to address these challenges.</w:t>
      </w:r>
    </w:p>
    <w:bookmarkEnd w:id="21"/>
    <w:bookmarkStart w:id="22" w:name="objectives-of-the-master-thesis"/>
    <w:p>
      <w:pPr>
        <w:pStyle w:val="Heading2"/>
      </w:pPr>
      <w:r>
        <w:t xml:space="preserve">Objectives of the Master Thesis</w:t>
      </w:r>
    </w:p>
    <w:p>
      <w:pPr>
        <w:numPr>
          <w:ilvl w:val="0"/>
          <w:numId w:val="1001"/>
        </w:numPr>
        <w:pStyle w:val="Compact"/>
      </w:pPr>
      <w:r>
        <w:t xml:space="preserve">To analyze the current environmental state of Karachi's coastal zones using oceanographic methodologies.</w:t>
      </w:r>
    </w:p>
    <w:p>
      <w:pPr>
        <w:numPr>
          <w:ilvl w:val="0"/>
          <w:numId w:val="1001"/>
        </w:numPr>
        <w:pStyle w:val="Compact"/>
      </w:pPr>
      <w:r>
        <w:t xml:space="preserve">To evaluate the impact of climate change on marine ecosystems in Pakistan Karachi through data collected by an Oceanographer.</w:t>
      </w:r>
    </w:p>
    <w:p>
      <w:pPr>
        <w:numPr>
          <w:ilvl w:val="0"/>
          <w:numId w:val="1001"/>
        </w:numPr>
        <w:pStyle w:val="Compact"/>
      </w:pPr>
      <w:r>
        <w:t xml:space="preserve">To propose policy recommendations for sustainable coastal management, integrating findings from oceanographic research with local governance frameworks.</w:t>
      </w:r>
    </w:p>
    <w:bookmarkEnd w:id="22"/>
    <w:bookmarkStart w:id="23" w:name="literature-review"/>
    <w:p>
      <w:pPr>
        <w:pStyle w:val="Heading2"/>
      </w:pPr>
      <w:r>
        <w:t xml:space="preserve">Literature Review</w:t>
      </w:r>
    </w:p>
    <w:p>
      <w:pPr>
        <w:pStyle w:val="FirstParagraph"/>
      </w:pPr>
      <w:r>
        <w:t xml:space="preserve">Existing studies highlight the importance of oceanography in understanding marine ecosystems and their vulnerability to anthropogenic stressors. For instance, research on mangrove degradation in Karachi has shown a direct correlation between coastal development and loss of biodiversity. Additionally, studies by Oceanographers in the Arabian Sea have documented rising sea levels and salinity intrusion into freshwater sources—a pressing concern for Karachi's growing population.</w:t>
      </w:r>
    </w:p>
    <w:bookmarkEnd w:id="23"/>
    <w:bookmarkStart w:id="24" w:name="methodology"/>
    <w:p>
      <w:pPr>
        <w:pStyle w:val="Heading2"/>
      </w:pPr>
      <w:r>
        <w:t xml:space="preserve">Methodology</w:t>
      </w:r>
    </w:p>
    <w:p>
      <w:pPr>
        <w:pStyle w:val="FirstParagraph"/>
      </w:pPr>
      <w:r>
        <w:t xml:space="preserve">The Master Thesis employs a mixed-methods approach, combining field surveys, remote sensing data analysis, and stakeholder interviews. An Oceanographer in Pakistan Karachi would conduct sediment sampling from the Indus River delta to assess pollution levels and monitor coral reef health using underwater drones. Data from satellite imagery will be cross-referenced with historical records to model future trends in coastal erosion.</w:t>
      </w:r>
    </w:p>
    <w:bookmarkEnd w:id="24"/>
    <w:bookmarkStart w:id="25" w:name="results-and-discussion"/>
    <w:p>
      <w:pPr>
        <w:pStyle w:val="Heading2"/>
      </w:pPr>
      <w:r>
        <w:t xml:space="preserve">Results and Discussion</w:t>
      </w:r>
    </w:p>
    <w:p>
      <w:pPr>
        <w:pStyle w:val="FirstParagraph"/>
      </w:pPr>
      <w:r>
        <w:t xml:space="preserve">Preliminary findings reveal alarming rates of plastic pollution in Karachi's coastal waters, exacerbated by inadequate waste management systems. The thesis also notes that sedimentation from the Indus River has reduced the depth of Karachi Harbour, threatening maritime operations. An Oceanographer’s analysis suggests that restoring mangrove forests could mitigate these issues by acting as natural buffers against storm surges and erosion.</w:t>
      </w:r>
    </w:p>
    <w:p>
      <w:pPr>
        <w:pStyle w:val="BodyText"/>
      </w:pPr>
      <w:r>
        <w:t xml:space="preserve">Furthermore, the study underscores the need for an interdisciplinary approach involving urban planners, policymakers, and environmental scientists. The role of an Oceanographer here is pivotal in translating complex marine data into actionable strategies for coastal resilience.</w:t>
      </w:r>
    </w:p>
    <w:bookmarkEnd w:id="25"/>
    <w:bookmarkStart w:id="26" w:name="challenges-and-recommendations"/>
    <w:p>
      <w:pPr>
        <w:pStyle w:val="Heading2"/>
      </w:pPr>
      <w:r>
        <w:t xml:space="preserve">Challenges and Recommendations</w:t>
      </w:r>
    </w:p>
    <w:p>
      <w:pPr>
        <w:pStyle w:val="FirstParagraph"/>
      </w:pPr>
      <w:r>
        <w:t xml:space="preserve">The Master Thesis identifies several challenges, including limited funding for oceanographic research in Pakistan and a lack of institutional frameworks to implement sustainable practices. It recommends establishing a dedicated Oceanographic Research Center in Karachi, supported by both local and international partnerships. Additionally, the thesis advocates for public awareness campaigns led by Oceanographers to foster community engagement in coastal conservation.</w:t>
      </w:r>
    </w:p>
    <w:bookmarkEnd w:id="26"/>
    <w:bookmarkStart w:id="27" w:name="conclusion"/>
    <w:p>
      <w:pPr>
        <w:pStyle w:val="Heading2"/>
      </w:pPr>
      <w:r>
        <w:t xml:space="preserve">Conclusion</w:t>
      </w:r>
    </w:p>
    <w:p>
      <w:pPr>
        <w:pStyle w:val="FirstParagraph"/>
      </w:pPr>
      <w:r>
        <w:t xml:space="preserve">In conclusion, this Master Thesis emphasizes the indispensable role of an Oceanographer in addressing environmental and economic challenges facing Pakistan Karachi. By leveraging oceanographic research, stakeholders can develop strategies to protect marine ecosystems while ensuring the city's long-term sustainability. The findings underscore the need for interdisciplinary collaboration and policy innovation to position Karachi as a model for coastal cities in South Asia.</w:t>
      </w:r>
    </w:p>
    <w:bookmarkEnd w:id="27"/>
    <w:bookmarkStart w:id="28" w:name="keywords"/>
    <w:p>
      <w:pPr>
        <w:pStyle w:val="Heading2"/>
      </w:pPr>
      <w:r>
        <w:t xml:space="preserve">Keywords</w:t>
      </w:r>
    </w:p>
    <w:p>
      <w:pPr>
        <w:numPr>
          <w:ilvl w:val="0"/>
          <w:numId w:val="1002"/>
        </w:numPr>
        <w:pStyle w:val="Compact"/>
      </w:pPr>
      <w:r>
        <w:t xml:space="preserve">Master Thesis</w:t>
      </w:r>
    </w:p>
    <w:p>
      <w:pPr>
        <w:numPr>
          <w:ilvl w:val="0"/>
          <w:numId w:val="1002"/>
        </w:numPr>
        <w:pStyle w:val="Compact"/>
      </w:pPr>
      <w:r>
        <w:t xml:space="preserve">Oceanographer</w:t>
      </w:r>
    </w:p>
    <w:p>
      <w:pPr>
        <w:numPr>
          <w:ilvl w:val="0"/>
          <w:numId w:val="1002"/>
        </w:numPr>
        <w:pStyle w:val="Compact"/>
      </w:pPr>
      <w:r>
        <w:t xml:space="preserve">Pakistan Karachi</w:t>
      </w:r>
    </w:p>
    <w:p>
      <w:pPr>
        <w:pStyle w:val="FirstParagraph"/>
      </w:pPr>
      <w:r>
        <w:t xml:space="preserve">This document is a comprehensive exploration of oceanographic research in the context of Pakistan Karachi, tailored for academic and practical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Pakistan Karachi</dc:title>
  <dc:creator/>
  <dc:language>en</dc:language>
  <cp:keywords/>
  <dcterms:created xsi:type="dcterms:W3CDTF">2026-07-19T12:31:12Z</dcterms:created>
  <dcterms:modified xsi:type="dcterms:W3CDTF">2026-07-19T12:31:12Z</dcterms:modified>
</cp:coreProperties>
</file>

<file path=docProps/custom.xml><?xml version="1.0" encoding="utf-8"?>
<Properties xmlns="http://schemas.openxmlformats.org/officeDocument/2006/custom-properties" xmlns:vt="http://schemas.openxmlformats.org/officeDocument/2006/docPropsVTypes"/>
</file>