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c14cd32fc00791d8e30345a0eaf891de87ee41"/>
    <w:p>
      <w:pPr>
        <w:pStyle w:val="Heading1"/>
      </w:pPr>
      <w:r>
        <w:t xml:space="preserve">Master Thesis: The Role of Oceanographers in Advancing Marine Research in Russia, Moscow</w:t>
      </w:r>
    </w:p>
    <w:bookmarkStart w:id="20" w:name="abstract"/>
    <w:p>
      <w:pPr>
        <w:pStyle w:val="Heading2"/>
      </w:pPr>
      <w:r>
        <w:t xml:space="preserve">Abstract</w:t>
      </w:r>
    </w:p>
    <w:p>
      <w:pPr>
        <w:pStyle w:val="FirstParagraph"/>
      </w:pPr>
      <w:r>
        <w:t xml:space="preserve">This Master Thesis explores the significance of oceanography as a scientific discipline within the geopolitical and environmental context of Russia, with a particular focus on Moscow. As one of the world's largest countries with extensive maritime territories, Russia faces unique challenges and opportunities in marine research. The study highlights how oceanographers in Moscow contribute to national strategies for sustainable resource management, climate change mitigation, and Arctic exploration. By analyzing existing research frameworks and proposing interdisciplinary approaches, this thesis underscores the critical role of oceanographers in addressing Russia’s evolving maritime needs.</w:t>
      </w:r>
    </w:p>
    <w:bookmarkEnd w:id="20"/>
    <w:bookmarkStart w:id="21" w:name="introduction"/>
    <w:p>
      <w:pPr>
        <w:pStyle w:val="Heading2"/>
      </w:pPr>
      <w:r>
        <w:t xml:space="preserve">Introduction</w:t>
      </w:r>
    </w:p>
    <w:p>
      <w:pPr>
        <w:pStyle w:val="FirstParagraph"/>
      </w:pPr>
      <w:r>
        <w:t xml:space="preserve">Oceanography is a multidisciplinary science that integrates physics, chemistry, biology, and geology to study the Earth’s oceans. In Russia—a nation spanning 11 time zones and boasting over 37,000 kilometers of coastline—oceanographers play a pivotal role in safeguarding marine ecosystems, monitoring climate change impacts, and supporting economic activities such as fisheries and offshore energy development. Moscow, as the political, cultural, and academic heart of Russia, hosts some of the most prestigious institutions dedicated to oceanographic research. This thesis investigates how oceanographers in Moscow contribute to national priorities while addressing global scientific challenges.</w:t>
      </w:r>
    </w:p>
    <w:bookmarkEnd w:id="21"/>
    <w:bookmarkStart w:id="22" w:name="literature-review"/>
    <w:p>
      <w:pPr>
        <w:pStyle w:val="Heading2"/>
      </w:pPr>
      <w:r>
        <w:t xml:space="preserve">Literature Review</w:t>
      </w:r>
    </w:p>
    <w:p>
      <w:pPr>
        <w:pStyle w:val="FirstParagraph"/>
      </w:pPr>
      <w:r>
        <w:t xml:space="preserve">The historical development of oceanography in Russia dates back to the 19th century, with early studies focusing on the Black Sea and Arctic regions. Today, institutions like the</w:t>
      </w:r>
      <w:r>
        <w:t xml:space="preserve"> </w:t>
      </w:r>
      <w:r>
        <w:rPr>
          <w:bCs/>
          <w:b/>
        </w:rPr>
        <w:t xml:space="preserve">P.P. Shirshov Institute of Oceanology</w:t>
      </w:r>
      <w:r>
        <w:t xml:space="preserve">, affiliated with Moscow State University (MSU), lead cutting-edge research on marine biodiversity, ocean currents, and polar environments. However, gaps remain in integrating modern technologies such as AI-driven data analysis and remote sensing into Russia’s oceanographic frameworks. This thesis builds on existing scholarship to propose a roadmap for advancing the field in Moscow.</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policy documents with interviews from Russian oceanographers based in Moscow. Data were collected from archives at MSU, the Russian Academy of Sciences, and industry reports on Arctic development. The study also incorporates case studies of recent projects led by Moscow-based researchers to illustrate practical applications of oceanographic science.</w:t>
      </w:r>
    </w:p>
    <w:bookmarkEnd w:id="23"/>
    <w:bookmarkStart w:id="27" w:name="research-findings"/>
    <w:p>
      <w:pPr>
        <w:pStyle w:val="Heading2"/>
      </w:pPr>
      <w:r>
        <w:t xml:space="preserve">Research Findings</w:t>
      </w:r>
    </w:p>
    <w:bookmarkStart w:id="24" w:name="Xf640d71e41c607f4b864b2f5767a0bbb9ef66c4"/>
    <w:p>
      <w:pPr>
        <w:pStyle w:val="Heading3"/>
      </w:pPr>
      <w:r>
        <w:t xml:space="preserve">The Strategic Importance of Moscow in Russian Oceanography</w:t>
      </w:r>
    </w:p>
    <w:p>
      <w:pPr>
        <w:pStyle w:val="FirstParagraph"/>
      </w:pPr>
      <w:r>
        <w:t xml:space="preserve">Moscow serves as a central hub for coordinating marine research across Russia’s vast territories. The city’s proximity to major universities and government agencies allows oceanographers to collaborate on projects ranging from Arctic ice monitoring to pollution control in the Caspian Sea. For example, the</w:t>
      </w:r>
      <w:r>
        <w:t xml:space="preserve"> </w:t>
      </w:r>
      <w:r>
        <w:rPr>
          <w:bCs/>
          <w:b/>
        </w:rPr>
        <w:t xml:space="preserve">Russian Arctic Research Institute</w:t>
      </w:r>
      <w:r>
        <w:t xml:space="preserve"> </w:t>
      </w:r>
      <w:r>
        <w:t xml:space="preserve">headquartered in Moscow has spearheaded studies on permafrost thawing, which directly impacts coastal communities.</w:t>
      </w:r>
    </w:p>
    <w:bookmarkEnd w:id="24"/>
    <w:bookmarkStart w:id="25" w:name="challenges-facing-russian-oceanographers"/>
    <w:p>
      <w:pPr>
        <w:pStyle w:val="Heading3"/>
      </w:pPr>
      <w:r>
        <w:t xml:space="preserve">Challenges Facing Russian Oceanographers</w:t>
      </w:r>
    </w:p>
    <w:p>
      <w:pPr>
        <w:pStyle w:val="FirstParagraph"/>
      </w:pPr>
      <w:r>
        <w:t xml:space="preserve">Despite its resources, Russia faces challenges in oceanography due to underfunded research initiatives and limited international collaboration. Climate change exacerbates these issues, with rising sea levels threatening coastal cities like Saint Petersburg and increasing the urgency for adaptive strategies. Additionally, geopolitical tensions have restricted access to global datasets, complicating long-term environmental modeling efforts.</w:t>
      </w:r>
    </w:p>
    <w:bookmarkEnd w:id="25"/>
    <w:bookmarkStart w:id="26" w:name="opportunities-for-innovation"/>
    <w:p>
      <w:pPr>
        <w:pStyle w:val="Heading3"/>
      </w:pPr>
      <w:r>
        <w:t xml:space="preserve">Opportunities for Innovation</w:t>
      </w:r>
    </w:p>
    <w:p>
      <w:pPr>
        <w:pStyle w:val="FirstParagraph"/>
      </w:pPr>
      <w:r>
        <w:t xml:space="preserve">Moscow’s academic institutions are increasingly leveraging technology to overcome these barriers. For instance, MSU’s</w:t>
      </w:r>
      <w:r>
        <w:t xml:space="preserve"> </w:t>
      </w:r>
      <w:r>
        <w:rPr>
          <w:bCs/>
          <w:b/>
        </w:rPr>
        <w:t xml:space="preserve">Laboratory for Marine Geology</w:t>
      </w:r>
      <w:r>
        <w:t xml:space="preserve"> </w:t>
      </w:r>
      <w:r>
        <w:t xml:space="preserve">uses autonomous underwater vehicles (AUVs) to study the Black Sea’s hypoxic zones. Furthermore, partnerships with European and Asian research groups have opened avenues for data sharing and joint expeditions in the Arctic.</w:t>
      </w:r>
    </w:p>
    <w:bookmarkEnd w:id="26"/>
    <w:bookmarkEnd w:id="27"/>
    <w:bookmarkStart w:id="28" w:name="discussion"/>
    <w:p>
      <w:pPr>
        <w:pStyle w:val="Heading2"/>
      </w:pPr>
      <w:r>
        <w:t xml:space="preserve">Discussion</w:t>
      </w:r>
    </w:p>
    <w:p>
      <w:pPr>
        <w:pStyle w:val="FirstParagraph"/>
      </w:pPr>
      <w:r>
        <w:t xml:space="preserve">The findings of this Master Thesis emphasize that oceanographers in Moscow are uniquely positioned to address both national and global challenges. By integrating advanced technologies with traditional fieldwork, they can enhance Russia’s capacity to monitor marine ecosystems and respond to climate crises. However, sustained investment in education, infrastructure, and international partnerships is essential for realizing this potential.</w:t>
      </w:r>
    </w:p>
    <w:bookmarkEnd w:id="28"/>
    <w:bookmarkStart w:id="29" w:name="conclusion"/>
    <w:p>
      <w:pPr>
        <w:pStyle w:val="Heading2"/>
      </w:pPr>
      <w:r>
        <w:t xml:space="preserve">Conclusion</w:t>
      </w:r>
    </w:p>
    <w:p>
      <w:pPr>
        <w:pStyle w:val="FirstParagraph"/>
      </w:pPr>
      <w:r>
        <w:t xml:space="preserve">This Master Thesis underscores the indispensable role of oceanographers in advancing scientific knowledge and supporting sustainable development in Russia. Moscow’s academic and institutional networks provide a strong foundation for innovation, but continued collaboration between researchers, policymakers, and industry stakeholders is crucial. As climate change accelerates and Arctic resources become more accessible, the work of oceanographers will remain central to shaping Russia’s future.</w:t>
      </w:r>
    </w:p>
    <w:bookmarkEnd w:id="29"/>
    <w:bookmarkStart w:id="30" w:name="references"/>
    <w:p>
      <w:pPr>
        <w:pStyle w:val="Heading2"/>
      </w:pPr>
      <w:r>
        <w:t xml:space="preserve">References</w:t>
      </w:r>
    </w:p>
    <w:p>
      <w:pPr>
        <w:pStyle w:val="FirstParagraph"/>
      </w:pPr>
      <w:r>
        <w:rPr>
          <w:bCs/>
          <w:b/>
        </w:rPr>
        <w:t xml:space="preserve">1.</w:t>
      </w:r>
      <w:r>
        <w:t xml:space="preserve"> </w:t>
      </w:r>
      <w:r>
        <w:t xml:space="preserve">Shirshov Institute of Oceanology (MSU). (2023).</w:t>
      </w:r>
      <w:r>
        <w:t xml:space="preserve"> </w:t>
      </w:r>
      <w:r>
        <w:rPr>
          <w:iCs/>
          <w:i/>
        </w:rPr>
        <w:t xml:space="preserve">The Role of Marine Research in Arctic Development</w:t>
      </w:r>
      <w:r>
        <w:t xml:space="preserve">. Moscow: Russian Academy of Sciences.</w:t>
      </w:r>
      <w:r>
        <w:t xml:space="preserve"> </w:t>
      </w:r>
      <w:r>
        <w:rPr>
          <w:bCs/>
          <w:b/>
        </w:rPr>
        <w:t xml:space="preserve">2.</w:t>
      </w:r>
      <w:r>
        <w:t xml:space="preserve"> </w:t>
      </w:r>
      <w:r>
        <w:t xml:space="preserve">Ivanov, A. (2021).</w:t>
      </w:r>
      <w:r>
        <w:t xml:space="preserve"> </w:t>
      </w:r>
      <w:r>
        <w:rPr>
          <w:iCs/>
          <w:i/>
        </w:rPr>
        <w:t xml:space="preserve">Climatic Changes and Coastal Management in Russia</w:t>
      </w:r>
      <w:r>
        <w:t xml:space="preserve">. Journal of Polar Science, 15(4), 112-130.</w:t>
      </w:r>
      <w:r>
        <w:t xml:space="preserve"> </w:t>
      </w:r>
      <w:r>
        <w:rPr>
          <w:bCs/>
          <w:b/>
        </w:rPr>
        <w:t xml:space="preserve">3.</w:t>
      </w:r>
      <w:r>
        <w:t xml:space="preserve"> </w:t>
      </w:r>
      <w:r>
        <w:t xml:space="preserve">United Nations Environment Programme (UNEP). (2022).</w:t>
      </w:r>
      <w:r>
        <w:t xml:space="preserve"> </w:t>
      </w:r>
      <w:r>
        <w:rPr>
          <w:iCs/>
          <w:i/>
        </w:rPr>
        <w:t xml:space="preserve">Global Ocean Health Report</w:t>
      </w:r>
      <w:r>
        <w:t xml:space="preserve">. Geneva: UNEP Publications.</w:t>
      </w:r>
      <w:r>
        <w:t xml:space="preserve"> </w:t>
      </w:r>
      <w:r>
        <w:rPr>
          <w:bCs/>
          <w:b/>
        </w:rPr>
        <w:t xml:space="preserve">4.</w:t>
      </w:r>
      <w:r>
        <w:t xml:space="preserve"> </w:t>
      </w:r>
      <w:r>
        <w:t xml:space="preserve">Kovalchuk, E. &amp; Petrov, M. (2020).</w:t>
      </w:r>
      <w:r>
        <w:t xml:space="preserve"> </w:t>
      </w:r>
      <w:r>
        <w:rPr>
          <w:iCs/>
          <w:i/>
        </w:rPr>
        <w:t xml:space="preserve">Technological Innovations in Russian Marine Research</w:t>
      </w:r>
      <w:r>
        <w:t xml:space="preserve">. Oceanic Studies Review, 8(2), 45-67.</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Moscow-Based Oceanographers.</w:t>
      </w:r>
      <w:r>
        <w:t xml:space="preserve"> </w:t>
      </w:r>
      <w:r>
        <w:rPr>
          <w:bCs/>
          <w:b/>
        </w:rPr>
        <w:t xml:space="preserve">Appendix B:</w:t>
      </w:r>
      <w:r>
        <w:t xml:space="preserve"> </w:t>
      </w:r>
      <w:r>
        <w:t xml:space="preserve">Maps of Key Research Sites in Russia’s Marine Regions.</w:t>
      </w:r>
      <w:r>
        <w:t xml:space="preserve"> </w:t>
      </w:r>
      <w:r>
        <w:rPr>
          <w:bCs/>
          <w:b/>
        </w:rPr>
        <w:t xml:space="preserve">Appendix C:</w:t>
      </w:r>
    </w:p>
    <w:bookmarkEnd w:id="31"/>
    <w:bookmarkStart w:id="32" w:name="acknowledgments"/>
    <w:p>
      <w:pPr>
        <w:pStyle w:val="Heading2"/>
      </w:pPr>
      <w:r>
        <w:t xml:space="preserve">Acknowledgments</w:t>
      </w:r>
    </w:p>
    <w:p>
      <w:pPr>
        <w:pStyle w:val="FirstParagraph"/>
      </w:pPr>
      <w:r>
        <w:t xml:space="preserve">This Master Thesis was conducted under the guidance of [Supervisor’s Name] at [University Name], Moscow. Special thanks to the oceanographers and institutions in Russia who shared their expertise during this research.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2026-07-20T05:40:46Z</dcterms:created>
  <dcterms:modified xsi:type="dcterms:W3CDTF">2026-07-20T05:40:46Z</dcterms:modified>
</cp:coreProperties>
</file>

<file path=docProps/custom.xml><?xml version="1.0" encoding="utf-8"?>
<Properties xmlns="http://schemas.openxmlformats.org/officeDocument/2006/custom-properties" xmlns:vt="http://schemas.openxmlformats.org/officeDocument/2006/docPropsVTypes"/>
</file>