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70c2b66996ef8a4b38d22421b7c9056fc276520"/>
    <w:p>
      <w:pPr>
        <w:pStyle w:val="Heading1"/>
      </w:pPr>
      <w:r>
        <w:t xml:space="preserve">Master Thesis on the Role of an Oceanographer in Singapore, Singapore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[University/College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an oceanographer in addressing the unique challenges faced by Singapore, Singapore, as a coastal city-state. Given its strategic location in the South China Sea and increasing vulnerability to climate change, rising sea levels, and marine pollution, the expertise of oceanographers is indispensable for sustainable development. The thesis examines how oceanographic research contributes to environmental policy-making, marine conservation efforts, and technological innovation in Singapore’s maritime sector. Through case studies on coastal monitoring systems, coral reef restoration projects, and climate adaptation strategies, this document highlights the interdisciplinary nature of oceanography and its relevance to Singapore’s future.</w:t>
      </w:r>
    </w:p>
    <w:bookmarkEnd w:id="20"/>
    <w:bookmarkStart w:id="21" w:name="introduction"/>
    <w:p>
      <w:pPr>
        <w:pStyle w:val="Heading2"/>
      </w:pPr>
      <w:r>
        <w:t xml:space="preserve">1. Introduction</w:t>
      </w:r>
    </w:p>
    <w:p>
      <w:pPr>
        <w:pStyle w:val="FirstParagraph"/>
      </w:pPr>
      <w:r>
        <w:t xml:space="preserve">Singapore, Singapore is a global hub for trade, finance, and innovation. However, its small landmass and lack of natural resources make it uniquely dependent on its surrounding marine environment. As an oceanographer specializing in coastal ecosystems and climate resilience, the focus of this Master Thesis lies in understanding how scientific research can mitigate the impacts of human activity on Singapore’s marine biodiversity while supporting economic growth.</w:t>
      </w:r>
    </w:p>
    <w:p>
      <w:pPr>
        <w:pStyle w:val="BodyText"/>
      </w:pPr>
      <w:r>
        <w:t xml:space="preserve">The role of an oceanographer extends beyond academia; it involves collaboration with policymakers, engineers, and environmental organizations to address pressing issues such as coastal erosion, plastic pollution, and the degradation of mangrove habitats. This thesis argues that integrating oceanographic insights into national planning is essential for Singapore to achieve its vision of becoming a “City in Nature” by 2030.</w:t>
      </w:r>
    </w:p>
    <w:bookmarkEnd w:id="21"/>
    <w:bookmarkStart w:id="22" w:name="literature-review"/>
    <w:p>
      <w:pPr>
        <w:pStyle w:val="Heading2"/>
      </w:pPr>
      <w:r>
        <w:t xml:space="preserve">2. Literature Review</w:t>
      </w:r>
    </w:p>
    <w:p>
      <w:pPr>
        <w:pStyle w:val="FirstParagraph"/>
      </w:pPr>
      <w:r>
        <w:t xml:space="preserve">Existing research on oceanography in Singapore highlights the country’s commitment to marine science through initiatives like the National University of Singapore’s (NUS) Earth Observatory of Singapore and the Institute of Coastal Research. These institutions have pioneered studies on tsunamis, sea-level rise, and microplastic contamination in coastal waters.</w:t>
      </w:r>
    </w:p>
    <w:p>
      <w:pPr>
        <w:numPr>
          <w:ilvl w:val="0"/>
          <w:numId w:val="1001"/>
        </w:numPr>
        <w:pStyle w:val="Compact"/>
      </w:pPr>
      <w:r>
        <w:rPr>
          <w:bCs/>
          <w:b/>
        </w:rPr>
        <w:t xml:space="preserve">Climate Change and Sea-Level Rise:</w:t>
      </w:r>
      <w:r>
        <w:t xml:space="preserve"> </w:t>
      </w:r>
      <w:r>
        <w:t xml:space="preserve">Studies indicate that Singapore could face a 0.8-meter rise in sea levels by 2100, threatening its low-lying areas. Oceanographers use remote sensing and hydrodynamic modeling to predict flood risks.</w:t>
      </w:r>
    </w:p>
    <w:p>
      <w:pPr>
        <w:numPr>
          <w:ilvl w:val="0"/>
          <w:numId w:val="1001"/>
        </w:numPr>
        <w:pStyle w:val="Compact"/>
      </w:pPr>
      <w:r>
        <w:rPr>
          <w:bCs/>
          <w:b/>
        </w:rPr>
        <w:t xml:space="preserve">Biodiversity Conservation:</w:t>
      </w:r>
      <w:r>
        <w:t xml:space="preserve"> </w:t>
      </w:r>
      <w:r>
        <w:t xml:space="preserve">Research on coral bleaching in the Strait of Malacca underscores the need for habitat restoration. Singapore’s marine parks and artificial reef projects are examples of applied oceanographic research.</w:t>
      </w:r>
    </w:p>
    <w:p>
      <w:pPr>
        <w:numPr>
          <w:ilvl w:val="0"/>
          <w:numId w:val="1001"/>
        </w:numPr>
        <w:pStyle w:val="Compact"/>
      </w:pPr>
      <w:r>
        <w:rPr>
          <w:bCs/>
          <w:b/>
        </w:rPr>
        <w:t xml:space="preserve">Marine Pollution:</w:t>
      </w:r>
      <w:r>
        <w:t xml:space="preserve"> </w:t>
      </w:r>
      <w:r>
        <w:t xml:space="preserve">The proliferation of microplastics in Singapore’s waters has prompted collaboration between oceanographers and environmental agencies to develop biodegradable alternatives for industrial waste.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Fieldwork includes interviews with oceanographers at the Singapore Maritime Institute and data collection from marine monitoring stations across the island. The research also leverages satellite imagery and historical climate datasets to assess trends in oceanographic variables.</w:t>
      </w:r>
    </w:p>
    <w:bookmarkEnd w:id="23"/>
    <w:bookmarkStart w:id="24" w:name="Xcd6436b60798ee5bbaa54fd0017246f8f4113ca"/>
    <w:p>
      <w:pPr>
        <w:pStyle w:val="Heading2"/>
      </w:pPr>
      <w:r>
        <w:t xml:space="preserve">4. Case Study: Coastal Resilience in Singapore</w:t>
      </w:r>
    </w:p>
    <w:p>
      <w:pPr>
        <w:pStyle w:val="FirstParagraph"/>
      </w:pPr>
      <w:r>
        <w:t xml:space="preserve">Singapore’s coastal infrastructure, such as the Marina Barrage and Tuas Nexus, exemplifies how oceanographic principles are applied to urban planning. The Master Thesis analyzes these projects through the lens of an oceanographer, emphasizing the role of wave dynamics and sediment transport studies in designing flood barriers.</w:t>
      </w:r>
    </w:p>
    <w:p>
      <w:pPr>
        <w:pStyle w:val="BodyText"/>
      </w:pPr>
      <w:r>
        <w:t xml:space="preserve">Additionally, this section evaluates Singapore’s “Living Shoreline” program, which uses mangrove replanting and oyster reef restoration to combat erosion. The findings highlight the importance of community engagement and interdisciplinary collaboration between oceanographers, ecologists, and urban planners.</w:t>
      </w:r>
    </w:p>
    <w:bookmarkEnd w:id="24"/>
    <w:bookmarkStart w:id="25" w:name="challenges-in-oceanographic-research"/>
    <w:p>
      <w:pPr>
        <w:pStyle w:val="Heading2"/>
      </w:pPr>
      <w:r>
        <w:t xml:space="preserve">5. Challenges in Oceanographic Research</w:t>
      </w:r>
    </w:p>
    <w:p>
      <w:pPr>
        <w:pStyle w:val="FirstParagraph"/>
      </w:pPr>
      <w:r>
        <w:t xml:space="preserve">Despite Singapore’s progress, challenges remain. Urbanization has reduced natural buffers against storms, while industrial activity contributes to marine pollution. The thesis discusses how an oceanographer must navigate these complexities by balancing scientific rigor with socio-economic considerations.</w:t>
      </w:r>
    </w:p>
    <w:p>
      <w:pPr>
        <w:numPr>
          <w:ilvl w:val="0"/>
          <w:numId w:val="1002"/>
        </w:numPr>
        <w:pStyle w:val="Compact"/>
      </w:pPr>
      <w:r>
        <w:rPr>
          <w:bCs/>
          <w:b/>
        </w:rPr>
        <w:t xml:space="preserve">Data Gaps:</w:t>
      </w:r>
      <w:r>
        <w:t xml:space="preserve"> </w:t>
      </w:r>
      <w:r>
        <w:t xml:space="preserve">Limited long-term datasets on Singapore’s marine ecosystems hinder predictive modeling.</w:t>
      </w:r>
    </w:p>
    <w:p>
      <w:pPr>
        <w:numPr>
          <w:ilvl w:val="0"/>
          <w:numId w:val="1002"/>
        </w:numPr>
        <w:pStyle w:val="Compact"/>
      </w:pPr>
      <w:r>
        <w:rPr>
          <w:bCs/>
          <w:b/>
        </w:rPr>
        <w:t xml:space="preserve">Resource Constraints:</w:t>
      </w:r>
      <w:r>
        <w:t xml:space="preserve"> </w:t>
      </w:r>
      <w:r>
        <w:t xml:space="preserve">Smaller budgets for oceanographic research compared to global counterparts.</w:t>
      </w:r>
    </w:p>
    <w:p>
      <w:pPr>
        <w:numPr>
          <w:ilvl w:val="0"/>
          <w:numId w:val="1002"/>
        </w:numPr>
        <w:pStyle w:val="Compact"/>
      </w:pPr>
      <w:r>
        <w:rPr>
          <w:bCs/>
          <w:b/>
        </w:rPr>
        <w:t xml:space="preserve">Ethical Dilemmas:</w:t>
      </w:r>
      <w:r>
        <w:t xml:space="preserve"> </w:t>
      </w:r>
      <w:r>
        <w:t xml:space="preserve">Conflicts between economic development and environmental conservation.</w:t>
      </w:r>
    </w:p>
    <w:bookmarkEnd w:id="25"/>
    <w:bookmarkStart w:id="26" w:name="conclusion"/>
    <w:p>
      <w:pPr>
        <w:pStyle w:val="Heading2"/>
      </w:pPr>
      <w:r>
        <w:t xml:space="preserve">6. Conclusion</w:t>
      </w:r>
    </w:p>
    <w:p>
      <w:pPr>
        <w:pStyle w:val="FirstParagraph"/>
      </w:pPr>
      <w:r>
        <w:t xml:space="preserve">In conclusion, the Master Thesis underscores the indispensable role of an oceanographer in shaping Singapore’s future. As a global city with a fragile marine environment, Singapore must prioritize oceanographic research to ensure sustainability and resilience. The recommendations include expanding funding for marine science programs, fostering international partnerships, and integrating oceanography into national education curricula.</w:t>
      </w:r>
    </w:p>
    <w:p>
      <w:pPr>
        <w:pStyle w:val="BodyText"/>
      </w:pPr>
      <w:r>
        <w:t xml:space="preserve">By embracing the expertise of oceanographers, Singapore can lead by example in harmonizing human activity with the natural world. This document serves as a call to action for policymakers and scientists to collaborate in safeguarding Singapore’s coastal legacy for future generations.</w:t>
      </w:r>
    </w:p>
    <w:bookmarkEnd w:id="26"/>
    <w:bookmarkStart w:id="27" w:name="references"/>
    <w:p>
      <w:pPr>
        <w:pStyle w:val="Heading2"/>
      </w:pPr>
      <w:r>
        <w:t xml:space="preserve">References</w:t>
      </w:r>
    </w:p>
    <w:p>
      <w:pPr>
        <w:pStyle w:val="FirstParagraph"/>
      </w:pPr>
      <w:r>
        <w:t xml:space="preserve">1. National University of Singapore (NUS). (2023). *Earth Observatory of Singapore: Climate Change Research*.</w:t>
      </w:r>
      <w:r>
        <w:br/>
      </w:r>
      <w:r>
        <w:t xml:space="preserve">2. Tan, K., &amp; Lim, T. (Eds.). (2019). *Marine Biodiversity in the South China Sea*. World Scientific.</w:t>
      </w:r>
      <w:r>
        <w:br/>
      </w:r>
      <w:r>
        <w:t xml:space="preserve">3. Singapore Maritime Institute. (2022). *Coastal Resilience Strategies for Urban Planning*.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Singapore Singapore</dc:title>
  <dc:creator/>
  <dc:language>en</dc:language>
  <cp:keywords/>
  <dcterms:created xsi:type="dcterms:W3CDTF">2026-07-21T09:47:58Z</dcterms:created>
  <dcterms:modified xsi:type="dcterms:W3CDTF">2026-07-21T09:47:58Z</dcterms:modified>
</cp:coreProperties>
</file>

<file path=docProps/custom.xml><?xml version="1.0" encoding="utf-8"?>
<Properties xmlns="http://schemas.openxmlformats.org/officeDocument/2006/custom-properties" xmlns:vt="http://schemas.openxmlformats.org/officeDocument/2006/docPropsVTypes"/>
</file>