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aab6a98a2d27a6ee05b40779cf000b555f6a3c6"/>
    <w:p>
      <w:pPr>
        <w:pStyle w:val="Heading1"/>
      </w:pPr>
      <w:r>
        <w:t xml:space="preserve">Master Thesis: The Role of Oceanographer in Sustainable Development of Sri Lanka Colombo</w:t>
      </w:r>
    </w:p>
    <w:bookmarkStart w:id="20" w:name="abstract"/>
    <w:p>
      <w:pPr>
        <w:pStyle w:val="Heading2"/>
      </w:pPr>
      <w:r>
        <w:t xml:space="preserve">Abstract</w:t>
      </w:r>
    </w:p>
    <w:p>
      <w:pPr>
        <w:pStyle w:val="FirstParagraph"/>
      </w:pPr>
      <w:r>
        <w:t xml:space="preserve">This Master Thesis explores the critical role of an Oceanographer in addressing the environmental, economic, and social challenges faced by Sri Lanka’s coastal regions, with a focus on Colombo. As a dynamic hub for trade and tourism in South Asia, Colombo’s proximity to the Indian Ocean necessitates rigorous oceanographic research to mitigate climate change impacts, manage marine resources sustainably, and safeguard coastal communities. This study highlights the interdisciplinary contributions of Oceanographers in Sri Lanka and outlines strategies for integrating ocean science into regional development policies.</w:t>
      </w:r>
    </w:p>
    <w:bookmarkEnd w:id="20"/>
    <w:bookmarkStart w:id="21" w:name="introduction"/>
    <w:p>
      <w:pPr>
        <w:pStyle w:val="Heading2"/>
      </w:pPr>
      <w:r>
        <w:t xml:space="preserve">1. Introduction</w:t>
      </w:r>
    </w:p>
    <w:p>
      <w:pPr>
        <w:pStyle w:val="FirstParagraph"/>
      </w:pPr>
      <w:r>
        <w:t xml:space="preserve">The Master Thesis is structured to investigate the significance of Oceanography in the context of Sri Lanka Colombo, a region where urban expansion, industrialization, and climate change intersect with marine ecosystems. As an Oceanographer, one must navigate complex challenges such as rising sea levels, coastal erosion, and pollution from urban runoff. This thesis underscores the urgency of applying oceanographic expertise to ensure the resilience of Colombo’s coastline while promoting sustainable economic growth.</w:t>
      </w:r>
    </w:p>
    <w:bookmarkEnd w:id="21"/>
    <w:bookmarkStart w:id="22" w:name="Xd3f38c75c93d124a3eddcbf1d0d494fc6355b19"/>
    <w:p>
      <w:pPr>
        <w:pStyle w:val="Heading2"/>
      </w:pPr>
      <w:r>
        <w:t xml:space="preserve">2. The Role of an Oceanographer in Sri Lanka</w:t>
      </w:r>
    </w:p>
    <w:p>
      <w:pPr>
        <w:pStyle w:val="FirstParagraph"/>
      </w:pPr>
      <w:r>
        <w:t xml:space="preserve">An Oceanographer in Sri Lanka plays a pivotal role in monitoring marine biodiversity, analyzing water quality, and predicting natural disasters like tsunamis or cyclones. In Colombo, the work of an Oceanographer is particularly vital due to the city’s vulnerability to extreme weather events and its reliance on coastal fisheries for livelihoods. By leveraging advanced technologies such as satellite imagery and oceanographic sensors, Oceanographers contribute to data-driven decision-making for policymakers and local communities.</w:t>
      </w:r>
    </w:p>
    <w:p>
      <w:pPr>
        <w:pStyle w:val="BodyText"/>
      </w:pPr>
      <w:r>
        <w:t xml:space="preserve">The Master Thesis emphasizes that Sri Lanka’s Oceanographers must collaborate with stakeholders—including government agencies, NGOs, and academia—to develop adaptive strategies. For instance, the Colombo Port Authority benefits from oceanographic studies to optimize shipping routes and reduce ecological disruption.</w:t>
      </w:r>
    </w:p>
    <w:bookmarkEnd w:id="22"/>
    <w:bookmarkStart w:id="23" w:name="environmental-challenges-in-colombo"/>
    <w:p>
      <w:pPr>
        <w:pStyle w:val="Heading2"/>
      </w:pPr>
      <w:r>
        <w:t xml:space="preserve">3. Environmental Challenges in Colombo</w:t>
      </w:r>
    </w:p>
    <w:p>
      <w:pPr>
        <w:pStyle w:val="FirstParagraph"/>
      </w:pPr>
      <w:r>
        <w:t xml:space="preserve">Sri Lanka Colombo faces unique environmental pressures that demand specialized Oceanographic research. Rapid urbanization has led to increased coastal pollution, habitat destruction, and overfishing in the surrounding waters. The Master Thesis highlights case studies where Oceanographers have mapped degraded mangrove forests along Colombo’s coastline, identifying areas for restoration and conservation.</w:t>
      </w:r>
    </w:p>
    <w:p>
      <w:pPr>
        <w:pStyle w:val="BodyText"/>
      </w:pPr>
      <w:r>
        <w:t xml:space="preserve">Additionally, the thesis explores how ocean acidification and warming sea temperatures affect local marine life. An Oceanographer’s work in this domain includes monitoring coral reefs near Negombo and proposing policies to limit industrial discharge into the Gulf of Mannar. These efforts align with Sri Lanka’s commitment to global climate agreements like the Paris Accord.</w:t>
      </w:r>
    </w:p>
    <w:bookmarkEnd w:id="23"/>
    <w:bookmarkStart w:id="24" w:name="economic-and-social-implications"/>
    <w:p>
      <w:pPr>
        <w:pStyle w:val="Heading2"/>
      </w:pPr>
      <w:r>
        <w:t xml:space="preserve">4. Economic and Social Implications</w:t>
      </w:r>
    </w:p>
    <w:p>
      <w:pPr>
        <w:pStyle w:val="FirstParagraph"/>
      </w:pPr>
      <w:r>
        <w:t xml:space="preserve">The Master Thesis argues that oceanographic research is inseparable from Colombo’s economic development. The city’s port, one of the busiest in South Asia, relies on Oceanographers to assess shipping impacts on marine ecosystems. Furthermore, Oceanographers contribute to sustainable tourism by studying the ecological footprint of activities like snorkeling and pearl farming in Sri Lanka’s coastal zones.</w:t>
      </w:r>
    </w:p>
    <w:p>
      <w:pPr>
        <w:pStyle w:val="BodyText"/>
      </w:pPr>
      <w:r>
        <w:t xml:space="preserve">Socially, the thesis addresses how an Oceanographer can empower communities through education and disaster preparedness. For example, training fishermen in climate-resilient practices or developing early warning systems for storm surges directly improves livelihoods and safety in Colombo’s coastal villages.</w:t>
      </w:r>
    </w:p>
    <w:bookmarkEnd w:id="24"/>
    <w:bookmarkStart w:id="25" w:name="case-studies-and-recommendations"/>
    <w:p>
      <w:pPr>
        <w:pStyle w:val="Heading2"/>
      </w:pPr>
      <w:r>
        <w:t xml:space="preserve">5. Case Studies and Recommendations</w:t>
      </w:r>
    </w:p>
    <w:p>
      <w:pPr>
        <w:pStyle w:val="FirstParagraph"/>
      </w:pPr>
      <w:r>
        <w:t xml:space="preserve">The Master Thesis presents two case studies from Sri Lanka Colombo: (1) the restoration of Hikkaduwa Reef, a project led by Oceanographers to revive coral biodiversity, and (2) the use of oceanographic data to design flood mitigation infrastructure in Colombo’s low-lying areas. These examples illustrate the tangible outcomes of integrating Oceanographic expertise into regional planning.</w:t>
      </w:r>
    </w:p>
    <w:p>
      <w:pPr>
        <w:pStyle w:val="BodyText"/>
      </w:pPr>
      <w:r>
        <w:t xml:space="preserve">Recommendations include establishing a dedicated Oceanographic Research Center in Colombo, expanding partnerships between Sri Lanka’s universities and international ocean science institutions, and incorporating real-time ocean data into urban development plans. The thesis also advocates for increased funding to support the work of Oceanographers in addressing climate change and resource management.</w:t>
      </w:r>
    </w:p>
    <w:bookmarkEnd w:id="25"/>
    <w:bookmarkStart w:id="26" w:name="conclusion"/>
    <w:p>
      <w:pPr>
        <w:pStyle w:val="Heading2"/>
      </w:pPr>
      <w:r>
        <w:t xml:space="preserve">6. Conclusion</w:t>
      </w:r>
    </w:p>
    <w:p>
      <w:pPr>
        <w:pStyle w:val="FirstParagraph"/>
      </w:pPr>
      <w:r>
        <w:t xml:space="preserve">In conclusion, this Master Thesis underscores the indispensable role of an Oceanographer in safeguarding Sri Lanka Colombo’s future. By bridging scientific research with practical solutions, Oceanographers can ensure that Colombo thrives as a sustainable coastal metropolis while preserving its rich marine heritage. The insights presented here aim to inspire further academic and policy-driven initiatives that prioritize ocean health as a cornerstone of national development.</w:t>
      </w:r>
    </w:p>
    <w:bookmarkEnd w:id="26"/>
    <w:bookmarkStart w:id="27" w:name="references"/>
    <w:p>
      <w:pPr>
        <w:pStyle w:val="Heading2"/>
      </w:pPr>
      <w:r>
        <w:t xml:space="preserve">References</w:t>
      </w:r>
    </w:p>
    <w:p>
      <w:pPr>
        <w:pStyle w:val="FirstParagraph"/>
      </w:pPr>
      <w:r>
        <w:rPr>
          <w:iCs/>
          <w:i/>
        </w:rPr>
        <w:t xml:space="preserve">Sri Lanka Colombo Oceanographic Society. (2023). Annual Report on Coastal Ecosystems.</w:t>
      </w:r>
      <w:r>
        <w:br/>
      </w:r>
      <w:r>
        <w:rPr>
          <w:iCs/>
          <w:i/>
        </w:rPr>
        <w:t xml:space="preserve">University of Colombo. (2021). Master’s Program in Marine Sciences and Oceanography.</w:t>
      </w:r>
      <w:r>
        <w:br/>
      </w:r>
      <w:r>
        <w:rPr>
          <w:iCs/>
          <w:i/>
        </w:rPr>
        <w:t xml:space="preserve">Intergovernmental Panel on Climate Change (IPCC). (2022). Special Report: The Ocean and Cryosphere in a Changing Climate.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Oceanographer in Sustainable Development of Sri Lanka Colombo</dc:title>
  <dc:creator/>
  <dc:language>en</dc:language>
  <cp:keywords/>
  <dcterms:created xsi:type="dcterms:W3CDTF">2026-07-19T15:06:00Z</dcterms:created>
  <dcterms:modified xsi:type="dcterms:W3CDTF">2026-07-19T15:06:00Z</dcterms:modified>
</cp:coreProperties>
</file>

<file path=docProps/custom.xml><?xml version="1.0" encoding="utf-8"?>
<Properties xmlns="http://schemas.openxmlformats.org/officeDocument/2006/custom-properties" xmlns:vt="http://schemas.openxmlformats.org/officeDocument/2006/docPropsVTypes"/>
</file>