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Addressing</w:t>
      </w:r>
      <w:r>
        <w:t xml:space="preserve"> </w:t>
      </w:r>
      <w:r>
        <w:t xml:space="preserve">Environmental</w:t>
      </w:r>
      <w:r>
        <w:t xml:space="preserve"> </w:t>
      </w:r>
      <w:r>
        <w:t xml:space="preserve">Challenges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31" w:name="X09e7ce83f77d3a42cdd1e5bfcbb50605b208006"/>
    <w:p>
      <w:pPr>
        <w:pStyle w:val="Heading1"/>
      </w:pPr>
      <w:r>
        <w:t xml:space="preserve">Master Thesis: The Role of an Oceanographer in Addressing Environmental Challenges in the United States Chicago</w:t>
      </w:r>
    </w:p>
    <w:bookmarkStart w:id="20" w:name="abstract"/>
    <w:p>
      <w:pPr>
        <w:pStyle w:val="Heading2"/>
      </w:pPr>
      <w:r>
        <w:t xml:space="preserve">Abstract</w:t>
      </w:r>
    </w:p>
    <w:p>
      <w:pPr>
        <w:pStyle w:val="FirstParagraph"/>
      </w:pPr>
      <w:r>
        <w:t xml:space="preserve">This Master Thesis explores the critical role of oceanographers in addressing environmental challenges, with a specific focus on their contributions to scientific research and policy-making within the United States, particularly in Chicago. As an oceanographer, this study highlights the interdisciplinary nature of marine science and its relevance to urban coastal regions like Chicago. By analyzing case studies and current research methodologies, this thesis underscores the importance of integrating oceanographic expertise into environmental management strategies to mitigate climate change impacts on freshwater systems and coastal ecosystems.</w:t>
      </w:r>
    </w:p>
    <w:bookmarkEnd w:id="20"/>
    <w:bookmarkStart w:id="21" w:name="introduction"/>
    <w:p>
      <w:pPr>
        <w:pStyle w:val="Heading2"/>
      </w:pPr>
      <w:r>
        <w:t xml:space="preserve">Introduction</w:t>
      </w:r>
    </w:p>
    <w:p>
      <w:pPr>
        <w:pStyle w:val="FirstParagraph"/>
      </w:pPr>
      <w:r>
        <w:t xml:space="preserve">The field of oceanography is a cornerstone of environmental science, encompassing the study of oceans, their physical and biological processes, and their interactions with human activities. In the United States, oceanographers play a pivotal role in understanding climate change, marine biodiversity conservation, and sustainable resource management. However, Chicago—a major urban hub located near Lake Michigan—presents unique challenges that require tailored oceanographic research. This thesis investigates how an oceanographer can contribute to addressing these challenges through innovative data collection methods, policy advocacy, and community education.</w:t>
      </w:r>
    </w:p>
    <w:bookmarkEnd w:id="21"/>
    <w:bookmarkStart w:id="22" w:name="background"/>
    <w:p>
      <w:pPr>
        <w:pStyle w:val="Heading2"/>
      </w:pPr>
      <w:r>
        <w:t xml:space="preserve">Background</w:t>
      </w:r>
    </w:p>
    <w:p>
      <w:pPr>
        <w:pStyle w:val="FirstParagraph"/>
      </w:pPr>
      <w:r>
        <w:t xml:space="preserve">Chicago’s proximity to the Great Lakes, particularly Lake Michigan, places it at a critical intersection of freshwater ecosystems and human development. While the city is not traditionally associated with oceanic environments, its coastal zones and waterways are vulnerable to pollution, habitat degradation, and rising temperatures linked to climate change. Oceanographers in Chicago must adapt their methodologies to study freshwater systems while collaborating with local stakeholders to protect these vital resources.</w:t>
      </w:r>
    </w:p>
    <w:p>
      <w:pPr>
        <w:pStyle w:val="BodyText"/>
      </w:pPr>
      <w:r>
        <w:t xml:space="preserve">Historically, oceanography has focused on saltwater environments such as oceans and seas. However, the field has expanded to include limnology—the study of inland waters—which is essential for regions like Chicago. This thesis argues that an oceanographer’s expertise can bridge gaps between marine and freshwater science, offering solutions to urban environmental crises.</w:t>
      </w:r>
    </w:p>
    <w:bookmarkEnd w:id="22"/>
    <w:bookmarkStart w:id="23" w:name="research-objectives"/>
    <w:p>
      <w:pPr>
        <w:pStyle w:val="Heading2"/>
      </w:pPr>
      <w:r>
        <w:t xml:space="preserve">Research Objectives</w:t>
      </w:r>
    </w:p>
    <w:p>
      <w:pPr>
        <w:numPr>
          <w:ilvl w:val="0"/>
          <w:numId w:val="1001"/>
        </w:numPr>
        <w:pStyle w:val="Compact"/>
      </w:pPr>
      <w:r>
        <w:t xml:space="preserve">To analyze the role of oceanographers in addressing climate change impacts on Lake Michigan and its surrounding ecosystems.</w:t>
      </w:r>
    </w:p>
    <w:p>
      <w:pPr>
        <w:numPr>
          <w:ilvl w:val="0"/>
          <w:numId w:val="1001"/>
        </w:numPr>
        <w:pStyle w:val="Compact"/>
      </w:pPr>
      <w:r>
        <w:t xml:space="preserve">To evaluate current research methodologies employed by oceanographers in freshwater studies within the United States Chicago context.</w:t>
      </w:r>
    </w:p>
    <w:p>
      <w:pPr>
        <w:numPr>
          <w:ilvl w:val="0"/>
          <w:numId w:val="1001"/>
        </w:numPr>
        <w:pStyle w:val="Compact"/>
      </w:pPr>
      <w:r>
        <w:t xml:space="preserve">To propose policy recommendations for integrating oceanographic findings into urban environmental planning and conservation efforts.</w:t>
      </w:r>
    </w:p>
    <w:bookmarkEnd w:id="23"/>
    <w:bookmarkStart w:id="24" w:name="methodology"/>
    <w:p>
      <w:pPr>
        <w:pStyle w:val="Heading2"/>
      </w:pPr>
      <w:r>
        <w:t xml:space="preserve">Methodology</w:t>
      </w:r>
    </w:p>
    <w:p>
      <w:pPr>
        <w:pStyle w:val="FirstParagraph"/>
      </w:pPr>
      <w:r>
        <w:t xml:space="preserve">This thesis employs a mixed-methods approach, combining literature reviews, case studies, and interviews with oceanographers in the United States Chicago area. Primary data sources include peer-reviewed journals on marine science and freshwater ecosystems, as well as reports from environmental organizations active in the Great Lakes region. Secondary data includes policy documents and urban development plans related to Lake Michigan.</w:t>
      </w:r>
    </w:p>
    <w:p>
      <w:pPr>
        <w:pStyle w:val="BodyText"/>
      </w:pPr>
      <w:r>
        <w:t xml:space="preserve">Case studies focus on specific projects led by oceanographers in Chicago, such as monitoring microplastic pollution in Lake Michigan or studying the effects of invasive species on native aquatic life. These examples illustrate how oceanographic research directly informs environmental management strategies.</w:t>
      </w:r>
    </w:p>
    <w:bookmarkEnd w:id="24"/>
    <w:bookmarkStart w:id="25" w:name="literature-review"/>
    <w:p>
      <w:pPr>
        <w:pStyle w:val="Heading2"/>
      </w:pPr>
      <w:r>
        <w:t xml:space="preserve">Literature Review</w:t>
      </w:r>
    </w:p>
    <w:p>
      <w:pPr>
        <w:pStyle w:val="FirstParagraph"/>
      </w:pPr>
      <w:r>
        <w:t xml:space="preserve">Recent studies emphasize the importance of interdisciplinary collaboration in oceanography, particularly in regions where freshwater and urban development intersect. For instance, the National Oceanic and Atmospheric Administration (NOAA) has highlighted the need for oceanographers to work with hydrologists, ecologists, and urban planners to address challenges like eutrophication in Lake Michigan. Similarly, research by the Illinois-Indiana Sea Grant program underscores how oceanographic data can guide policy decisions on water quality management.</w:t>
      </w:r>
    </w:p>
    <w:p>
      <w:pPr>
        <w:pStyle w:val="BodyText"/>
      </w:pPr>
      <w:r>
        <w:t xml:space="preserve">However, gaps remain in how oceanography is applied to freshwater systems. This thesis addresses this gap by examining the unique contributions of oceanographers in Chicago’s context and proposing frameworks for their integration into regional environmental initiatives.</w:t>
      </w:r>
    </w:p>
    <w:bookmarkEnd w:id="25"/>
    <w:bookmarkStart w:id="26" w:name="X7a74edce5a497c92213c68b542713af05fcd5c8"/>
    <w:p>
      <w:pPr>
        <w:pStyle w:val="Heading2"/>
      </w:pPr>
      <w:r>
        <w:t xml:space="preserve">Case Study: Oceanographic Research on Lake Michigan</w:t>
      </w:r>
    </w:p>
    <w:p>
      <w:pPr>
        <w:pStyle w:val="FirstParagraph"/>
      </w:pPr>
      <w:r>
        <w:t xml:space="preserve">A key case study involves a 2021 project led by an oceanographer at the University of Chicago, which focused on tracking nutrient runoff from agricultural lands into Lake Michigan. Using remote sensing technology and in-situ water sampling, the research team identified hotspots of algal blooms and recommended targeted interventions to reduce phosphorus levels. This study demonstrates how oceanographic methodologies can be adapted to freshwater ecosystems.</w:t>
      </w:r>
    </w:p>
    <w:p>
      <w:pPr>
        <w:pStyle w:val="BodyText"/>
      </w:pPr>
      <w:r>
        <w:t xml:space="preserve">Another example is a collaborative effort between local oceanographers and environmental NGOs to map microplastic pollution along Chicago’s Lakefront. The data collected has informed public awareness campaigns and policy proposals for stricter waste management regulations in the region.</w:t>
      </w:r>
    </w:p>
    <w:bookmarkEnd w:id="26"/>
    <w:bookmarkStart w:id="27" w:name="discussion"/>
    <w:p>
      <w:pPr>
        <w:pStyle w:val="Heading2"/>
      </w:pPr>
      <w:r>
        <w:t xml:space="preserve">Discussion</w:t>
      </w:r>
    </w:p>
    <w:p>
      <w:pPr>
        <w:pStyle w:val="FirstParagraph"/>
      </w:pPr>
      <w:r>
        <w:t xml:space="preserve">The findings of this thesis highlight the growing importance of oceanography in urban environmental science, particularly in cities like Chicago that rely on freshwater systems. While traditional oceanographic research has focused on saltwater environments, the field’s expansion into limnology and coastal zone management is crucial for addressing modern ecological challenges.</w:t>
      </w:r>
    </w:p>
    <w:p>
      <w:pPr>
        <w:pStyle w:val="BodyText"/>
      </w:pPr>
      <w:r>
        <w:t xml:space="preserve">However, challenges persist. Oceanographers in Chicago must navigate funding limitations and institutional barriers to ensure their research reaches policymakers and community stakeholders. Additionally, public perception of oceanography as a field focused solely on marine environments may hinder its adoption in freshwater studies.</w:t>
      </w:r>
    </w:p>
    <w:bookmarkEnd w:id="27"/>
    <w:bookmarkStart w:id="28" w:name="conclusion"/>
    <w:p>
      <w:pPr>
        <w:pStyle w:val="Heading2"/>
      </w:pPr>
      <w:r>
        <w:t xml:space="preserve">Conclusion</w:t>
      </w:r>
    </w:p>
    <w:p>
      <w:pPr>
        <w:pStyle w:val="FirstParagraph"/>
      </w:pPr>
      <w:r>
        <w:t xml:space="preserve">In conclusion, this Master Thesis underscores the vital role of an oceanographer in addressing environmental challenges within the United States Chicago. By adapting their expertise to freshwater systems and collaborating with urban planners, policymakers, and communities, oceanographers can drive meaningful change in protecting Lake Michigan and similar ecosystems. As climate change continues to impact global water resources, the interdisciplinary approach championed by this study will be essential for sustainable development in coastal and urban regions alike.</w:t>
      </w:r>
    </w:p>
    <w:p>
      <w:pPr>
        <w:pStyle w:val="BodyText"/>
      </w:pPr>
      <w:r>
        <w:t xml:space="preserve">This research not only contributes to academic discourse on oceanography but also provides actionable insights for environmental management strategies in Chicago and beyond. Future studies should explore how technological advancements, such as AI-driven data analysis, can further enhance the capabilities of oceanographers in freshwater research.</w:t>
      </w:r>
    </w:p>
    <w:bookmarkEnd w:id="28"/>
    <w:bookmarkStart w:id="29" w:name="references"/>
    <w:p>
      <w:pPr>
        <w:pStyle w:val="Heading2"/>
      </w:pPr>
      <w:r>
        <w:t xml:space="preserve">References</w:t>
      </w:r>
    </w:p>
    <w:p>
      <w:pPr>
        <w:numPr>
          <w:ilvl w:val="0"/>
          <w:numId w:val="1002"/>
        </w:numPr>
        <w:pStyle w:val="Compact"/>
      </w:pPr>
      <w:r>
        <w:t xml:space="preserve">NOAA. (2020). *Freshwater Oceanography: Bridging the Gap Between Marine and Limnological Research*. National Oceanic and Atmospheric Administration.</w:t>
      </w:r>
    </w:p>
    <w:p>
      <w:pPr>
        <w:numPr>
          <w:ilvl w:val="0"/>
          <w:numId w:val="1002"/>
        </w:numPr>
        <w:pStyle w:val="Compact"/>
      </w:pPr>
      <w:r>
        <w:t xml:space="preserve">Illinois-Indiana Sea Grant. (2019). *Case Studies in Great Lakes Management*. University of Illinois Extension.</w:t>
      </w:r>
    </w:p>
    <w:p>
      <w:pPr>
        <w:numPr>
          <w:ilvl w:val="0"/>
          <w:numId w:val="1002"/>
        </w:numPr>
        <w:pStyle w:val="Compact"/>
      </w:pPr>
      <w:r>
        <w:t xml:space="preserve">University of Chicago. (2021). *Microplastic Pollution in Lake Michigan: A Collaborative Study*. Environmental Science Journal.</w:t>
      </w:r>
    </w:p>
    <w:bookmarkEnd w:id="29"/>
    <w:bookmarkStart w:id="30" w:name="appendices"/>
    <w:p>
      <w:pPr>
        <w:pStyle w:val="Heading2"/>
      </w:pPr>
      <w:r>
        <w:t xml:space="preserve">Appendices</w:t>
      </w:r>
    </w:p>
    <w:p>
      <w:pPr>
        <w:pStyle w:val="FirstParagraph"/>
      </w:pPr>
      <w:r>
        <w:rPr>
          <w:iCs/>
          <w:i/>
        </w:rPr>
        <w:t xml:space="preserve">Appendix A:</w:t>
      </w:r>
      <w:r>
        <w:t xml:space="preserve"> </w:t>
      </w:r>
      <w:r>
        <w:t xml:space="preserve">Interview transcripts with oceanographers in the United States Chicago area.</w:t>
      </w:r>
      <w:r>
        <w:br/>
      </w:r>
      <w:r>
        <w:rPr>
          <w:iCs/>
          <w:i/>
        </w:rPr>
        <w:t xml:space="preserve">Appendix B:</w:t>
      </w:r>
      <w:r>
        <w:t xml:space="preserve"> </w:t>
      </w:r>
      <w:r>
        <w:t xml:space="preserve">Data collection methods for Lake Michigan studies.</w:t>
      </w:r>
      <w:r>
        <w:br/>
      </w:r>
      <w:r>
        <w:rPr>
          <w:iCs/>
          <w:i/>
        </w:rPr>
        <w:t xml:space="preserve">Appendix C:</w:t>
      </w:r>
      <w:r>
        <w:t xml:space="preserve"> </w:t>
      </w:r>
      <w:r>
        <w:t xml:space="preserve">Policy proposals for integrating oceanographic research into urban planning.</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Oceanographer in Addressing Environmental Challenges in the United States Chicago</dc:title>
  <dc:creator/>
  <dc:language>en</dc:language>
  <cp:keywords/>
  <dcterms:created xsi:type="dcterms:W3CDTF">2026-07-22T18:00:53Z</dcterms:created>
  <dcterms:modified xsi:type="dcterms:W3CDTF">2026-07-22T18:00:53Z</dcterms:modified>
</cp:coreProperties>
</file>

<file path=docProps/custom.xml><?xml version="1.0" encoding="utf-8"?>
<Properties xmlns="http://schemas.openxmlformats.org/officeDocument/2006/custom-properties" xmlns:vt="http://schemas.openxmlformats.org/officeDocument/2006/docPropsVTypes"/>
</file>