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3d3214ab4baf91e0ea7713a64e495071b38908e"/>
    <w:p>
      <w:pPr>
        <w:pStyle w:val="Heading1"/>
      </w:pPr>
      <w:r>
        <w:t xml:space="preserve">Master Thesis: The Role of Oceanography in Addressing Coastal Challenges in United States San Francisco</w:t>
      </w:r>
    </w:p>
    <w:p>
      <w:pPr>
        <w:pStyle w:val="FirstParagraph"/>
      </w:pPr>
      <w:r>
        <w:rPr>
          <w:bCs/>
          <w:b/>
        </w:rPr>
        <w:t xml:space="preserve">Submitted by:</w:t>
      </w:r>
      <w:r>
        <w:t xml:space="preserve"> </w:t>
      </w:r>
      <w:r>
        <w:t xml:space="preserve">[Your Name]</w:t>
      </w:r>
      <w:r>
        <w:br/>
      </w:r>
      <w:r>
        <w:rPr>
          <w:bCs/>
          <w:b/>
        </w:rPr>
        <w:t xml:space="preserve">Degree Program:</w:t>
      </w:r>
      <w:r>
        <w:t xml:space="preserve"> </w:t>
      </w:r>
      <w:r>
        <w:t xml:space="preserve">Master of Science in Environmental Sciences</w:t>
      </w:r>
      <w:r>
        <w:br/>
      </w:r>
      <w:r>
        <w:rPr>
          <w:bCs/>
          <w:b/>
        </w:rPr>
        <w:t xml:space="preserve">Institution:</w:t>
      </w:r>
      <w:r>
        <w:t xml:space="preserve"> </w:t>
      </w:r>
      <w:r>
        <w:t xml:space="preserve">University of California, San Francisco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thesis explores the critical role of oceanography in addressing environmental challenges faced by coastal cities, with a focus on United States San Francisco. As a hub for marine research and innovation, San Francisco presents unique opportunities and challenges for oceanographers. This study investigates how advances in oceanographic research can mitigate climate change impacts, protect marine biodiversity, and support sustainable urban development along the Pacific Coast.</w:t>
      </w:r>
    </w:p>
    <w:bookmarkEnd w:id="20"/>
    <w:bookmarkStart w:id="21" w:name="introduction"/>
    <w:p>
      <w:pPr>
        <w:pStyle w:val="Heading2"/>
      </w:pPr>
      <w:r>
        <w:t xml:space="preserve">Introduction</w:t>
      </w:r>
    </w:p>
    <w:p>
      <w:pPr>
        <w:pStyle w:val="FirstParagraph"/>
      </w:pPr>
      <w:r>
        <w:t xml:space="preserve">Oceanography is a multidisciplinary science that combines aspects of biology, chemistry, physics, and geology to study the Earth's oceans. In United States San Francisco—a city defined by its proximity to the Pacific Ocean—oceanographers play a pivotal role in understanding and addressing issues such as sea-level rise, ocean acidification, and coastal pollution. This thesis examines how oceanographic research can inform policy decisions, guide conservation efforts, and enhance public awareness of marine ecosystems.</w:t>
      </w:r>
    </w:p>
    <w:bookmarkEnd w:id="21"/>
    <w:bookmarkStart w:id="22" w:name="X975a0af1a87bca76159368d9af966e852ca3f94"/>
    <w:p>
      <w:pPr>
        <w:pStyle w:val="Heading2"/>
      </w:pPr>
      <w:r>
        <w:t xml:space="preserve">Context: San Francisco’s Unique Oceanographic Challenges</w:t>
      </w:r>
    </w:p>
    <w:p>
      <w:pPr>
        <w:pStyle w:val="FirstParagraph"/>
      </w:pPr>
      <w:r>
        <w:t xml:space="preserve">San Francisco’s geographical location makes it a focal point for oceanographic study. Situated along the northern California coast, the city is influenced by complex ocean currents, including the California Current and upwelling zones that support rich marine biodiversity. However, rapid urbanization, industrial activity, and climate change have introduced significant stressors to these ecosystems.</w:t>
      </w:r>
    </w:p>
    <w:p>
      <w:pPr>
        <w:numPr>
          <w:ilvl w:val="0"/>
          <w:numId w:val="1001"/>
        </w:numPr>
        <w:pStyle w:val="Compact"/>
      </w:pPr>
      <w:r>
        <w:rPr>
          <w:bCs/>
          <w:b/>
        </w:rPr>
        <w:t xml:space="preserve">Sea-Level Rise:</w:t>
      </w:r>
      <w:r>
        <w:t xml:space="preserve"> </w:t>
      </w:r>
      <w:r>
        <w:t xml:space="preserve">Rising sea levels threaten San Francisco’s infrastructure, including its iconic waterfront areas and historic neighborhoods like the Financial District.</w:t>
      </w:r>
    </w:p>
    <w:p>
      <w:pPr>
        <w:numPr>
          <w:ilvl w:val="0"/>
          <w:numId w:val="1001"/>
        </w:numPr>
        <w:pStyle w:val="Compact"/>
      </w:pPr>
      <w:r>
        <w:rPr>
          <w:bCs/>
          <w:b/>
        </w:rPr>
        <w:t xml:space="preserve">Ocean Acidification:</w:t>
      </w:r>
      <w:r>
        <w:t xml:space="preserve"> </w:t>
      </w:r>
      <w:r>
        <w:t xml:space="preserve">Increased CO₂ absorption by seawater has altered pH levels in the San Francisco Bay, impacting shellfish populations and local fisheries.</w:t>
      </w:r>
    </w:p>
    <w:p>
      <w:pPr>
        <w:numPr>
          <w:ilvl w:val="0"/>
          <w:numId w:val="1001"/>
        </w:numPr>
        <w:pStyle w:val="Compact"/>
      </w:pPr>
      <w:r>
        <w:rPr>
          <w:bCs/>
          <w:b/>
        </w:rPr>
        <w:t xml:space="preserve">Coastal Pollution:</w:t>
      </w:r>
      <w:r>
        <w:t xml:space="preserve"> </w:t>
      </w:r>
      <w:r>
        <w:t xml:space="preserve">Runoff from urban areas introduces pollutants such as microplastics and heavy metals into marine environments, endangering both wildlife and human health.</w:t>
      </w:r>
    </w:p>
    <w:bookmarkEnd w:id="22"/>
    <w:bookmarkStart w:id="23" w:name="literature-review"/>
    <w:p>
      <w:pPr>
        <w:pStyle w:val="Heading2"/>
      </w:pPr>
      <w:r>
        <w:t xml:space="preserve">Literature Review</w:t>
      </w:r>
    </w:p>
    <w:p>
      <w:pPr>
        <w:pStyle w:val="FirstParagraph"/>
      </w:pPr>
      <w:r>
        <w:t xml:space="preserve">Existing research highlights the interdisciplinary nature of oceanography in coastal management. Studies by institutions such as Stanford University’s Hopkins Marine Station and the Scripps Institution of Oceanography have emphasized the importance of real-time monitoring systems for tracking environmental changes. For example, San Francisco-based organizations like the California Department of Fish and Wildlife (CDFW) utilize satellite data and autonomous underwater vehicles (AUVs) to study marine life in the region.</w:t>
      </w:r>
    </w:p>
    <w:p>
      <w:pPr>
        <w:pStyle w:val="BodyText"/>
      </w:pPr>
      <w:r>
        <w:t xml:space="preserve">Moreover, climate models predict that San Francisco’s coastline could experience a 12–20 inch rise in sea level by 2050. This projection underscores the urgency for oceanographers to collaborate with urban planners and policymakers to design resilient coastal infrastructure.</w:t>
      </w:r>
    </w:p>
    <w:bookmarkEnd w:id="23"/>
    <w:bookmarkStart w:id="24" w:name="methodology"/>
    <w:p>
      <w:pPr>
        <w:pStyle w:val="Heading2"/>
      </w:pPr>
      <w:r>
        <w:t xml:space="preserve">Methodology</w:t>
      </w:r>
    </w:p>
    <w:p>
      <w:pPr>
        <w:pStyle w:val="FirstParagraph"/>
      </w:pPr>
      <w:r>
        <w:t xml:space="preserve">This thesis employs a qualitative and quantitative approach, combining case studies of San Francisco’s marine ecosystems with data analysis from peer-reviewed journals and local environmental agencies. Key methodologies include:</w:t>
      </w:r>
    </w:p>
    <w:p>
      <w:pPr>
        <w:numPr>
          <w:ilvl w:val="0"/>
          <w:numId w:val="1002"/>
        </w:numPr>
        <w:pStyle w:val="Compact"/>
      </w:pPr>
      <w:r>
        <w:rPr>
          <w:bCs/>
          <w:b/>
        </w:rPr>
        <w:t xml:space="preserve">Case Study Analysis:</w:t>
      </w:r>
      <w:r>
        <w:t xml:space="preserve"> </w:t>
      </w:r>
      <w:r>
        <w:t xml:space="preserve">Examination of projects such as the San Francisco Bay Restoration Program, which focuses on wetland restoration and habitat conservation.</w:t>
      </w:r>
    </w:p>
    <w:p>
      <w:pPr>
        <w:numPr>
          <w:ilvl w:val="0"/>
          <w:numId w:val="1002"/>
        </w:numPr>
        <w:pStyle w:val="Compact"/>
      </w:pPr>
      <w:r>
        <w:rPr>
          <w:bCs/>
          <w:b/>
        </w:rPr>
        <w:t xml:space="preserve">Data Synthesis:</w:t>
      </w:r>
      <w:r>
        <w:t xml:space="preserve"> </w:t>
      </w:r>
      <w:r>
        <w:t xml:space="preserve">Integration of satellite imagery, tide gauge measurements, and sediment analysis to assess coastal erosion patterns.</w:t>
      </w:r>
    </w:p>
    <w:p>
      <w:pPr>
        <w:numPr>
          <w:ilvl w:val="0"/>
          <w:numId w:val="1002"/>
        </w:numPr>
        <w:pStyle w:val="Compact"/>
      </w:pPr>
      <w:r>
        <w:rPr>
          <w:bCs/>
          <w:b/>
        </w:rPr>
        <w:t xml:space="preserve">Expert Interviews:</w:t>
      </w:r>
      <w:r>
        <w:t xml:space="preserve"> </w:t>
      </w:r>
      <w:r>
        <w:t xml:space="preserve">Conversations with oceanographers from the University of California, San Francisco (UCSF) and local NGOs to gain insights into current research priorities.</w:t>
      </w:r>
    </w:p>
    <w:bookmarkEnd w:id="24"/>
    <w:bookmarkStart w:id="25" w:name="findings"/>
    <w:p>
      <w:pPr>
        <w:pStyle w:val="Heading2"/>
      </w:pPr>
      <w:r>
        <w:t xml:space="preserve">Findings</w:t>
      </w:r>
    </w:p>
    <w:p>
      <w:pPr>
        <w:pStyle w:val="FirstParagraph"/>
      </w:pPr>
      <w:r>
        <w:t xml:space="preserve">The findings reveal several critical insights:</w:t>
      </w:r>
    </w:p>
    <w:p>
      <w:pPr>
        <w:numPr>
          <w:ilvl w:val="0"/>
          <w:numId w:val="1003"/>
        </w:numPr>
        <w:pStyle w:val="Compact"/>
      </w:pPr>
      <w:r>
        <w:rPr>
          <w:bCs/>
          <w:b/>
        </w:rPr>
        <w:t xml:space="preserve">Technological Innovation:</w:t>
      </w:r>
      <w:r>
        <w:t xml:space="preserve"> </w:t>
      </w:r>
      <w:r>
        <w:t xml:space="preserve">The use of AI-driven predictive models has enabled oceanographers in San Francisco to forecast storm surges and algal blooms with greater accuracy.</w:t>
      </w:r>
    </w:p>
    <w:p>
      <w:pPr>
        <w:numPr>
          <w:ilvl w:val="0"/>
          <w:numId w:val="1003"/>
        </w:numPr>
        <w:pStyle w:val="Compact"/>
      </w:pPr>
      <w:r>
        <w:rPr>
          <w:bCs/>
          <w:b/>
        </w:rPr>
        <w:t xml:space="preserve">Ecosystem Resilience:</w:t>
      </w:r>
      <w:r>
        <w:t xml:space="preserve"> </w:t>
      </w:r>
      <w:r>
        <w:t xml:space="preserve">Restoration efforts in the San Francisco Bay have shown measurable improvements in biodiversity, including the return of native species like the endangered California clapper rail.</w:t>
      </w:r>
    </w:p>
    <w:p>
      <w:pPr>
        <w:numPr>
          <w:ilvl w:val="0"/>
          <w:numId w:val="1003"/>
        </w:numPr>
        <w:pStyle w:val="Compact"/>
      </w:pPr>
      <w:r>
        <w:rPr>
          <w:bCs/>
          <w:b/>
        </w:rPr>
        <w:t xml:space="preserve">Policy Influence:</w:t>
      </w:r>
      <w:r>
        <w:t xml:space="preserve"> </w:t>
      </w:r>
      <w:r>
        <w:t xml:space="preserve">Oceanographic data has directly informed zoning laws and building codes in San Francisco, such as requiring elevated infrastructure in flood-prone areas.</w:t>
      </w:r>
    </w:p>
    <w:bookmarkEnd w:id="25"/>
    <w:bookmarkStart w:id="26" w:name="discussion"/>
    <w:p>
      <w:pPr>
        <w:pStyle w:val="Heading2"/>
      </w:pPr>
      <w:r>
        <w:t xml:space="preserve">Discussion</w:t>
      </w:r>
    </w:p>
    <w:p>
      <w:pPr>
        <w:pStyle w:val="FirstParagraph"/>
      </w:pPr>
      <w:r>
        <w:t xml:space="preserve">The intersection of oceanography and urban planning in San Francisco demonstrates the potential for science to drive sustainable development. However, challenges remain, including funding constraints for long-term monitoring programs and public engagement in conservation initiatives. Oceanographers must also address the social equity implications of coastal policies, ensuring that marginalized communities are prioritized in adaptation strategies.</w:t>
      </w:r>
    </w:p>
    <w:p>
      <w:pPr>
        <w:pStyle w:val="BodyText"/>
      </w:pPr>
      <w:r>
        <w:t xml:space="preserve">Collaboration between academic institutions like Stanford University and local stakeholders is essential. For instance, the San Francisco Estuary Institute (SFEI) has partnered with researchers to develop community-based monitoring systems for water quality.</w:t>
      </w:r>
    </w:p>
    <w:bookmarkEnd w:id="26"/>
    <w:bookmarkStart w:id="27" w:name="conclusion"/>
    <w:p>
      <w:pPr>
        <w:pStyle w:val="Heading2"/>
      </w:pPr>
      <w:r>
        <w:t xml:space="preserve">Conclusion</w:t>
      </w:r>
    </w:p>
    <w:p>
      <w:pPr>
        <w:pStyle w:val="FirstParagraph"/>
      </w:pPr>
      <w:r>
        <w:t xml:space="preserve">In conclusion, oceanography is a vital discipline for addressing the environmental challenges facing United States San Francisco. By integrating cutting-edge research with local policy and community action, oceanographers can help safeguard the city’s marine ecosystems and ensure its resilience in the face of climate change. This thesis underscores the importance of interdisciplinary collaboration and highlights San Francisco as a model for coastal cities worldwide.</w:t>
      </w:r>
    </w:p>
    <w:bookmarkEnd w:id="27"/>
    <w:bookmarkStart w:id="28" w:name="references"/>
    <w:p>
      <w:pPr>
        <w:pStyle w:val="Heading2"/>
      </w:pPr>
      <w:r>
        <w:t xml:space="preserve">References</w:t>
      </w:r>
    </w:p>
    <w:p>
      <w:pPr>
        <w:pStyle w:val="FirstParagraph"/>
      </w:pPr>
      <w:r>
        <w:t xml:space="preserve">[Include citations to peer-reviewed articles, local government reports, and academic journals related to oceanography in San Francisco.]</w:t>
      </w:r>
    </w:p>
    <w:p>
      <w:pPr>
        <w:pStyle w:val="BodyText"/>
      </w:pPr>
      <w:r>
        <w:rPr>
          <w:bCs/>
          <w:b/>
        </w:rPr>
        <w:t xml:space="preserve">Note:</w:t>
      </w:r>
      <w:r>
        <w:t xml:space="preserve"> </w:t>
      </w:r>
      <w:r>
        <w:t xml:space="preserve">This Master Thesis is designed for submission to the Department of Environmental Sciences at the University of California, San Francisco. It adheres to institutional guidelines for original research and ethical standards in oceanographic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Oceanography in Addressing Coastal Challenges in United States San Francisco</dc:title>
  <dc:creator/>
  <dc:language>en</dc:language>
  <cp:keywords/>
  <dcterms:created xsi:type="dcterms:W3CDTF">2026-07-23T16:01:02Z</dcterms:created>
  <dcterms:modified xsi:type="dcterms:W3CDTF">2026-07-23T16:01:02Z</dcterms:modified>
</cp:coreProperties>
</file>

<file path=docProps/custom.xml><?xml version="1.0" encoding="utf-8"?>
<Properties xmlns="http://schemas.openxmlformats.org/officeDocument/2006/custom-properties" xmlns:vt="http://schemas.openxmlformats.org/officeDocument/2006/docPropsVTypes"/>
</file>