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6b59ea1ed7fce6f0374651547c2e7482091b1ba"/>
    <w:p>
      <w:pPr>
        <w:pStyle w:val="Heading1"/>
      </w:pPr>
      <w:r>
        <w:t xml:space="preserve">Master Thesis: The Role of Optometrist in Egypt Alexandria</w:t>
      </w:r>
    </w:p>
    <w:bookmarkStart w:id="20" w:name="abstract"/>
    <w:p>
      <w:pPr>
        <w:pStyle w:val="Heading2"/>
      </w:pPr>
      <w:r>
        <w:t xml:space="preserve">Abstract</w:t>
      </w:r>
    </w:p>
    <w:p>
      <w:pPr>
        <w:pStyle w:val="FirstParagraph"/>
      </w:pPr>
      <w:r>
        <w:t xml:space="preserve">This Master Thesis explores the evolving role of the optometrist in the context of eye care delivery and public health management within Egypt Alexandria. With a population exceeding 5 million, Alexandria faces unique challenges related to refractive errors, ocular diseases, and access to vision care. The study emphasizes the responsibilities of an optometrist in diagnosing vision problems, prescribing corrective lenses, and raising awareness about preventive eye health. By analyzing existing healthcare infrastructure in Egypt Alexandria and comparing it with global standards, this thesis highlights the need for policy reforms to strengthen the optometry profession in a rapidly urbanizing region.</w:t>
      </w:r>
    </w:p>
    <w:bookmarkEnd w:id="20"/>
    <w:bookmarkStart w:id="21" w:name="introduction"/>
    <w:p>
      <w:pPr>
        <w:pStyle w:val="Heading2"/>
      </w:pPr>
      <w:r>
        <w:t xml:space="preserve">Introduction</w:t>
      </w:r>
    </w:p>
    <w:p>
      <w:pPr>
        <w:pStyle w:val="FirstParagraph"/>
      </w:pPr>
      <w:r>
        <w:t xml:space="preserve">The field of optometry has gained increasing importance in modern healthcare systems, particularly in regions with high rates of uncorrected refractive errors and ocular diseases. In Egypt Alexandria, an optometrist plays a critical role in addressing vision-related challenges across diverse populations. As urbanization accelerates, the demand for qualified professionals who can provide accurate diagnoses and accessible treatment options is rising. This Master Thesis aims to investigate the current status of optometry in Alexandria, evaluate the responsibilities of an optometrist within this context, and propose strategies to enhance eye care services in alignment with Egypt’s healthcare goals.</w:t>
      </w:r>
    </w:p>
    <w:bookmarkEnd w:id="21"/>
    <w:bookmarkStart w:id="22" w:name="literature-review"/>
    <w:p>
      <w:pPr>
        <w:pStyle w:val="Heading2"/>
      </w:pPr>
      <w:r>
        <w:t xml:space="preserve">Literature Review</w:t>
      </w:r>
    </w:p>
    <w:p>
      <w:pPr>
        <w:pStyle w:val="FirstParagraph"/>
      </w:pPr>
      <w:r>
        <w:t xml:space="preserve">Recent studies highlight the global burden of vision impairment, with over 1.1 billion people suffering from avoidable blindness or visual disability due to uncorrected refractive errors and other preventable conditions (World Health Organization, 2023). In Egypt, approximately 78% of adults experience some form of vision problem, yet only a fraction receive timely intervention (Egyptian Ministry of Health &amp; Population, 2021). The role of an optometrist in such contexts extends beyond clinical practice to include public health advocacy and education. However, limited data exists on the specific contributions of optometrists in Alexandria compared to other Egyptian cities.</w:t>
      </w:r>
    </w:p>
    <w:bookmarkEnd w:id="22"/>
    <w:bookmarkStart w:id="23" w:name="methodology"/>
    <w:p>
      <w:pPr>
        <w:pStyle w:val="Heading2"/>
      </w:pPr>
      <w:r>
        <w:t xml:space="preserve">Methodology</w:t>
      </w:r>
    </w:p>
    <w:p>
      <w:pPr>
        <w:pStyle w:val="FirstParagraph"/>
      </w:pPr>
      <w:r>
        <w:t xml:space="preserve">This research employs a qualitative approach, combining literature analysis with semi-structured interviews conducted with 15 optometrists practicing in Alexandria. Data were also collected from public and private healthcare facilities, as well as reports from the Egyptian Optometric Association (EOA). The study focuses on three key areas: (1) the challenges faced by optometrists in Alexandria, (2) patient demographics and common vision problems encountered, and (3) recommendations for improving eye care accessibility. By integrating these findings with existing healthcare policies in Egypt, the thesis provides a comprehensive framework for future optometric practice.</w:t>
      </w:r>
    </w:p>
    <w:bookmarkEnd w:id="23"/>
    <w:bookmarkStart w:id="24" w:name="findings"/>
    <w:p>
      <w:pPr>
        <w:pStyle w:val="Heading2"/>
      </w:pPr>
      <w:r>
        <w:t xml:space="preserve">Findings</w:t>
      </w:r>
    </w:p>
    <w:p>
      <w:pPr>
        <w:pStyle w:val="FirstParagraph"/>
      </w:pPr>
      <w:r>
        <w:t xml:space="preserve">The study reveals that Alexandria’s optometrists are often overburdened due to limited resources and high patient volumes. Over 60% of interviewed professionals reported insufficient funding for advanced diagnostic equipment, while many patients in low-income neighborhoods rely on unqualified practitioners. Additionally, the prevalence of myopia (nearsightedness) has doubled among children in Alexandria over the past decade, attributed to increased screen time and reduced outdoor activity. These findings underscore the need for an optometrist to act as both a clinician and a public health educator.</w:t>
      </w:r>
    </w:p>
    <w:bookmarkEnd w:id="24"/>
    <w:bookmarkStart w:id="26" w:name="challenges-and-opportunities"/>
    <w:bookmarkStart w:id="25" w:name="X9fa5e1fcf1000e3e772456924dd660f39be5c3f"/>
    <w:p>
      <w:pPr>
        <w:pStyle w:val="Heading2"/>
      </w:pPr>
      <w:r>
        <w:t xml:space="preserve">Challenges and Opportunities in Egypt Alexandria</w:t>
      </w:r>
    </w:p>
    <w:p>
      <w:pPr>
        <w:pStyle w:val="FirstParagraph"/>
      </w:pPr>
      <w:r>
        <w:t xml:space="preserve">Egypt Alexandria presents unique opportunities for optometric innovation, given its status as a hub of education and healthcare. However, challenges such as regulatory gaps, limited integration with primary care systems, and cultural stigmas around eye health persist. For instance, many patients prioritize traditional remedies over professional consultations with an optometrist. Conversely, partnerships between Alexandria University’s Faculty of Optometry and local hospitals could enhance training programs and improve service delivery. The thesis argues that empowering optometrists through policy reforms would directly address these barriers.</w:t>
      </w:r>
    </w:p>
    <w:bookmarkEnd w:id="25"/>
    <w:bookmarkEnd w:id="26"/>
    <w:bookmarkStart w:id="28" w:name="recommendations"/>
    <w:bookmarkStart w:id="27" w:name="recommendations-for-the-future"/>
    <w:p>
      <w:pPr>
        <w:pStyle w:val="Heading2"/>
      </w:pPr>
      <w:r>
        <w:t xml:space="preserve">Recommendations for the Future</w:t>
      </w:r>
    </w:p>
    <w:p>
      <w:pPr>
        <w:pStyle w:val="FirstParagraph"/>
      </w:pPr>
      <w:r>
        <w:t xml:space="preserve">To strengthen the role of an optometrist in Egypt Alexandria, this Master Thesis proposes several actionable recommendations: (1) Expanding optometry education programs to align with global standards, (2) Integrating optometric services into primary healthcare networks to ensure early detection of vision problems, and (3) Launching public awareness campaigns focused on children and rural communities. Additionally, the thesis advocates for stricter licensing regulations to prevent unqualified practitioners from operating in Alexandria’s informal healthcare sector.</w:t>
      </w:r>
    </w:p>
    <w:bookmarkEnd w:id="27"/>
    <w:bookmarkEnd w:id="28"/>
    <w:bookmarkStart w:id="29" w:name="conclusion"/>
    <w:p>
      <w:pPr>
        <w:pStyle w:val="Heading2"/>
      </w:pPr>
      <w:r>
        <w:t xml:space="preserve">Conclusion</w:t>
      </w:r>
    </w:p>
    <w:p>
      <w:pPr>
        <w:pStyle w:val="FirstParagraph"/>
      </w:pPr>
      <w:r>
        <w:t xml:space="preserve">In conclusion, this Master Thesis underscores the vital role of an optometrist in Egypt Alexandria as a bridge between clinical expertise and public health. By addressing systemic challenges through policy, education, and collaboration, Alexandria can emerge as a model for eye care delivery in Egypt. Future research should focus on longitudinal studies to assess the impact of proposed interventions on population vision health outcomes.</w:t>
      </w:r>
    </w:p>
    <w:bookmarkEnd w:id="29"/>
    <w:p>
      <w:pPr>
        <w:pStyle w:val="BodyText"/>
      </w:pPr>
      <w:r>
        <w:t xml:space="preserve">Prepared as part of the Master Thesis for [Your Institution Name], focusing on Optometrist practices in Egypt Alexandria.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 in Egypt Alexandria</dc:title>
  <dc:creator/>
  <dc:language>en</dc:language>
  <cp:keywords/>
  <dcterms:created xsi:type="dcterms:W3CDTF">2026-07-21T17:24:57Z</dcterms:created>
  <dcterms:modified xsi:type="dcterms:W3CDTF">2026-07-21T17:24:57Z</dcterms:modified>
</cp:coreProperties>
</file>

<file path=docProps/custom.xml><?xml version="1.0" encoding="utf-8"?>
<Properties xmlns="http://schemas.openxmlformats.org/officeDocument/2006/custom-properties" xmlns:vt="http://schemas.openxmlformats.org/officeDocument/2006/docPropsVTypes"/>
</file>