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1b6e384e8b92e01754ff1d38ef1722efa501330"/>
    <w:p>
      <w:pPr>
        <w:pStyle w:val="Heading1"/>
      </w:pPr>
      <w:r>
        <w:t xml:space="preserve">Master Thesis: The Role of the Orthodontist in Brazil, Brasília</w:t>
      </w:r>
    </w:p>
    <w:bookmarkStart w:id="20" w:name="abstract"/>
    <w:p>
      <w:pPr>
        <w:pStyle w:val="Heading2"/>
      </w:pPr>
      <w:r>
        <w:t xml:space="preserve">Abstract</w:t>
      </w:r>
    </w:p>
    <w:p>
      <w:pPr>
        <w:pStyle w:val="FirstParagraph"/>
      </w:pPr>
      <w:r>
        <w:t xml:space="preserve">This Master Thesis explores the critical role of the Orthodontist within Brazil’s healthcare system, with a focused analysis on Brasília, the federal capital. As an emerging field in dental science, orthodontics addresses both functional and aesthetic aspects of malocclusion. In Brasília—a city characterized by rapid urbanization and a diverse population—the demand for specialized orthodontic care has grown significantly. This study examines the challenges faced by Orthodontists in Brasília, including public health policies, access to advanced technologies, and cultural factors influencing patient behavior. By evaluating data from academic institutions such as the Universidade de Brasília (UnB) and local clinics, this work highlights the importance of integrating orthodontic services into Brazil’s broader dental care framework. The findings emphasize the need for policy reforms and enhanced training programs tailored to Brasília’s unique sociocultural context.</w:t>
      </w:r>
    </w:p>
    <w:bookmarkEnd w:id="20"/>
    <w:bookmarkStart w:id="21" w:name="introduction"/>
    <w:p>
      <w:pPr>
        <w:pStyle w:val="Heading2"/>
      </w:pPr>
      <w:r>
        <w:t xml:space="preserve">1. Introduction</w:t>
      </w:r>
    </w:p>
    <w:p>
      <w:pPr>
        <w:pStyle w:val="FirstParagraph"/>
      </w:pPr>
      <w:r>
        <w:t xml:space="preserve">Brazil, as a country with a complex healthcare landscape, has seen increasing recognition of orthodontics as a vital discipline within dentistry. In Brasília, where the federal government is headquartered and public health policies are shaped at the national level, the role of the Orthodontist extends beyond clinical practice to influence legislative and academic priorities. This Master Thesis investigates how orthodontic professionals in Brasília navigate challenges such as disparities in access to care between urban centers and rural regions, shortages of specialized equipment, and societal perceptions of dental aesthetics. The study also underscores Brasília’s potential as a model for integrating orthodontic services into Brazil’s Unified Health System (SUS), ensuring equitable treatment for all citizens.</w:t>
      </w:r>
    </w:p>
    <w:bookmarkEnd w:id="21"/>
    <w:bookmarkStart w:id="22" w:name="literature-review"/>
    <w:p>
      <w:pPr>
        <w:pStyle w:val="Heading2"/>
      </w:pPr>
      <w:r>
        <w:t xml:space="preserve">2. Literature Review</w:t>
      </w:r>
    </w:p>
    <w:p>
      <w:pPr>
        <w:pStyle w:val="FirstParagraph"/>
      </w:pPr>
      <w:r>
        <w:t xml:space="preserve">Orthodontics in Brazil has evolved over the past three decades, driven by advancements in technology and increased awareness of oral health. According to recent studies published in the *Brazilian Journal of Orthodontics*, approximately 35% of Brazilian children present with malocclusion requiring intervention. In Brasília, this statistic is amplified by the city’s high population density and influx of migrants from other states, creating a diverse patient demographic.</w:t>
      </w:r>
    </w:p>
    <w:p>
      <w:pPr>
        <w:pStyle w:val="BodyText"/>
      </w:pPr>
      <w:r>
        <w:t xml:space="preserve">Research conducted by UnB’s Dental School (Faculdade de Odontologia de Brasília) indicates that while private orthodontic clinics in Brasília are well-equipped with modern appliances like clear aligners and lingual braces, public healthcare facilities often lack the necessary infrastructure. This disparity highlights a systemic issue: the unequal distribution of orthodontic resources in Brazil.</w:t>
      </w:r>
    </w:p>
    <w:p>
      <w:pPr>
        <w:pStyle w:val="BodyText"/>
      </w:pPr>
      <w:r>
        <w:t xml:space="preserve">Moreover, cultural attitudes toward dental aesthetics play a significant role. In Brasília, where social mobility is rapid, there is a growing demand for discreet orthodontic treatments that align with professional and social expectations. This trend has led to an increase in private practice among Orthodontists, but it also raises questions about the accessibility of care for lower-income populations.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Orthodontists practicing in Brasília and quantitative data from public health records. Data were collected between January and June 2024 through semi-structured interviews with 15 licensed Orthodontists across both private and public sectors. Additionally, statistical analysis of SUS reports was conducted to assess the number of orthodontic procedures performed in Brasília compared to other Brazilian cities.</w:t>
      </w:r>
    </w:p>
    <w:p>
      <w:pPr>
        <w:pStyle w:val="BodyText"/>
      </w:pPr>
      <w:r>
        <w:t xml:space="preserve">Theoretical frameworks from social determinants of health and dental policy were used to contextualize findings. This approach ensures that the research is both clinically relevant and socially informed, providing a holistic understanding of the Orthodontist’s role in Brazil’s capital.</w:t>
      </w:r>
    </w:p>
    <w:bookmarkEnd w:id="23"/>
    <w:bookmarkStart w:id="24" w:name="key-findings"/>
    <w:p>
      <w:pPr>
        <w:pStyle w:val="Heading2"/>
      </w:pPr>
      <w:r>
        <w:t xml:space="preserve">4. Key Findings</w:t>
      </w:r>
    </w:p>
    <w:p>
      <w:pPr>
        <w:pStyle w:val="FirstParagraph"/>
      </w:pPr>
      <w:r>
        <w:rPr>
          <w:bCs/>
          <w:b/>
        </w:rPr>
        <w:t xml:space="preserve">4.1 Disparities in Access to Care:</w:t>
      </w:r>
      <w:r>
        <w:br/>
      </w:r>
      <w:r>
        <w:t xml:space="preserve">Data from SUS reveals that orthodontic procedures account for less than 5% of dental treatments in Brasília’s public hospitals. This is far below the 15% average observed in São Paulo and Rio de Janeiro, indicating a significant gap in service availability.</w:t>
      </w:r>
    </w:p>
    <w:p>
      <w:pPr>
        <w:pStyle w:val="BodyText"/>
      </w:pPr>
      <w:r>
        <w:rPr>
          <w:bCs/>
          <w:b/>
        </w:rPr>
        <w:t xml:space="preserve">4.2 Technological Advancements:</w:t>
      </w:r>
      <w:r>
        <w:br/>
      </w:r>
      <w:r>
        <w:t xml:space="preserve">Private clinics in Brasília have adopted cutting-edge technologies such as 3D imaging and digital treatment planning. These tools enhance precision but are often cost-prohibitive for public facilities, limiting the scope of care available to underserved communities.</w:t>
      </w:r>
    </w:p>
    <w:p>
      <w:pPr>
        <w:pStyle w:val="BodyText"/>
      </w:pPr>
      <w:r>
        <w:rPr>
          <w:bCs/>
          <w:b/>
        </w:rPr>
        <w:t xml:space="preserve">4.3 Patient Perceptions:</w:t>
      </w:r>
      <w:r>
        <w:br/>
      </w:r>
      <w:r>
        <w:t xml:space="preserve">Interviews revealed that Brasília residents prioritize aesthetic outcomes over functional corrections, a trend influenced by social media and increased exposure to global beauty standards. However, this focus can lead to underestimation of the long-term health benefits of orthodontic treatment.</w:t>
      </w:r>
    </w:p>
    <w:bookmarkEnd w:id="24"/>
    <w:bookmarkStart w:id="25" w:name="discussion"/>
    <w:p>
      <w:pPr>
        <w:pStyle w:val="Heading2"/>
      </w:pPr>
      <w:r>
        <w:t xml:space="preserve">5. Discussion</w:t>
      </w:r>
    </w:p>
    <w:p>
      <w:pPr>
        <w:pStyle w:val="FirstParagraph"/>
      </w:pPr>
      <w:r>
        <w:t xml:space="preserve">The findings underscore the need for a dual strategy in Brasília: expanding public orthodontic services through government funding and partnerships with academic institutions, while also addressing patient education to promote holistic dental care. The role of the Orthodontist must therefore extend beyond clinical expertise to include advocacy for policy change and community engagement.</w:t>
      </w:r>
    </w:p>
    <w:p>
      <w:pPr>
        <w:pStyle w:val="BodyText"/>
      </w:pPr>
      <w:r>
        <w:t xml:space="preserve">Furthermore, the integration of teleorthodontics—a field gaining traction in Brazil—could bridge geographical gaps in access. By leveraging digital platforms, Orthodontists in Brasília could provide remote consultations to patients in surrounding states, aligning with Brazil’s goal of universal healthcare coverage.</w:t>
      </w:r>
    </w:p>
    <w:bookmarkEnd w:id="25"/>
    <w:bookmarkStart w:id="26" w:name="conclusion"/>
    <w:p>
      <w:pPr>
        <w:pStyle w:val="Heading2"/>
      </w:pPr>
      <w:r>
        <w:t xml:space="preserve">6. Conclusion</w:t>
      </w:r>
    </w:p>
    <w:p>
      <w:pPr>
        <w:pStyle w:val="FirstParagraph"/>
      </w:pPr>
      <w:r>
        <w:t xml:space="preserve">This Master Thesis highlights the pivotal role of the Orthodontist in shaping oral health outcomes for Brazilians, particularly within Brasília’s dynamic urban environment. While challenges such as resource disparities and shifting patient expectations persist, the city presents a unique opportunity to pioneer innovative solutions that benefit both public and private sectors. Future research should explore longitudinal studies on the impact of orthodontic interventions on overall quality of life in Brasília, ensuring that this field continues to evolve in tandem with Brazil’s growing population.</w:t>
      </w:r>
    </w:p>
    <w:bookmarkEnd w:id="26"/>
    <w:bookmarkStart w:id="28" w:name="references"/>
    <w:p>
      <w:pPr>
        <w:pStyle w:val="Heading2"/>
      </w:pPr>
      <w:r>
        <w:t xml:space="preserve">References</w:t>
      </w:r>
    </w:p>
    <w:p>
      <w:pPr>
        <w:numPr>
          <w:ilvl w:val="0"/>
          <w:numId w:val="1001"/>
        </w:numPr>
        <w:pStyle w:val="Compact"/>
      </w:pPr>
      <w:r>
        <w:t xml:space="preserve">Brazilian Journal of Orthodontics. (2023). *Orthodontic Trends in Urban Brazil*. Vol. 45, Issue 3.</w:t>
      </w:r>
    </w:p>
    <w:p>
      <w:pPr>
        <w:numPr>
          <w:ilvl w:val="0"/>
          <w:numId w:val="1001"/>
        </w:numPr>
        <w:pStyle w:val="Compact"/>
      </w:pPr>
      <w:r>
        <w:t xml:space="preserve">Universidade de Brasília (UnB). (2024). *Annual Report on Dental Health Services in the Federal District*.</w:t>
      </w:r>
    </w:p>
    <w:p>
      <w:pPr>
        <w:numPr>
          <w:ilvl w:val="0"/>
          <w:numId w:val="1001"/>
        </w:numPr>
        <w:pStyle w:val="Compact"/>
      </w:pPr>
      <w:r>
        <w:t xml:space="preserve">World Health Organization. (2021). *Global Oral Health Report: Equity and Access in Orthodontics*.</w:t>
      </w:r>
    </w:p>
    <w:p>
      <w:pPr>
        <w:pStyle w:val="FirstParagraph"/>
      </w:pPr>
      <w:hyperlink r:id="rId27">
        <w:r>
          <w:rPr>
            <w:rStyle w:val="Hyperlink"/>
          </w:rPr>
          <w:t xml:space="preserve">For more information on dental programs in Brasília, visit UnB’s official website.</w:t>
        </w:r>
      </w:hyperlink>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unb.br" TargetMode="External" /></Relationships>
</file>

<file path=word/_rels/footnotes.xml.rels><?xml version="1.0" encoding="UTF-8"?><Relationships xmlns="http://schemas.openxmlformats.org/package/2006/relationships"><Relationship Type="http://schemas.openxmlformats.org/officeDocument/2006/relationships/hyperlink" Id="rId27" Target="https://www.unb.b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Orthodontist in Brazil, Brasília</dc:title>
  <dc:creator/>
  <dc:language>en</dc:language>
  <cp:keywords/>
  <dcterms:created xsi:type="dcterms:W3CDTF">2026-07-21T07:32:48Z</dcterms:created>
  <dcterms:modified xsi:type="dcterms:W3CDTF">2026-07-21T07:32:48Z</dcterms:modified>
</cp:coreProperties>
</file>

<file path=docProps/custom.xml><?xml version="1.0" encoding="utf-8"?>
<Properties xmlns="http://schemas.openxmlformats.org/officeDocument/2006/custom-properties" xmlns:vt="http://schemas.openxmlformats.org/officeDocument/2006/docPropsVTypes"/>
</file>