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79c8cdefdfbd88796bc779b7f27602d4153b000"/>
    <w:p>
      <w:pPr>
        <w:pStyle w:val="Heading1"/>
      </w:pPr>
      <w:r>
        <w:t xml:space="preserve">Master Thesis: The Role of Orthodontists in Egypt, Cairo</w:t>
      </w:r>
    </w:p>
    <w:bookmarkStart w:id="20" w:name="abstract"/>
    <w:p>
      <w:pPr>
        <w:pStyle w:val="Heading2"/>
      </w:pPr>
      <w:r>
        <w:t xml:space="preserve">Abstract</w:t>
      </w:r>
    </w:p>
    <w:p>
      <w:pPr>
        <w:pStyle w:val="FirstParagraph"/>
      </w:pPr>
      <w:r>
        <w:t xml:space="preserve">This Master Thesis explores the critical role of orthodontists in the healthcare landscape of Egypt, with a specific focus on Cairo. As one of the most populous cities in Africa and a hub for medical education, Cairo presents unique challenges and opportunities for orthodontic practice. The study examines current trends in orthodontic care, patient demographics, technological advancements, and socio-economic factors influencing treatment access in the region. By analyzing data from clinics, academic institutions, and public health reports, this research aims to highlight the significance of orthodontists in improving oral health outcomes for Cairo’s diverse population.</w:t>
      </w:r>
    </w:p>
    <w:bookmarkEnd w:id="20"/>
    <w:bookmarkStart w:id="21" w:name="introduction"/>
    <w:p>
      <w:pPr>
        <w:pStyle w:val="Heading2"/>
      </w:pPr>
      <w:r>
        <w:t xml:space="preserve">Introduction</w:t>
      </w:r>
    </w:p>
    <w:p>
      <w:pPr>
        <w:pStyle w:val="FirstParagraph"/>
      </w:pPr>
      <w:r>
        <w:t xml:space="preserve">The field of orthodontics has gained increasing importance in modern dentistry, particularly in urban centers like Cairo, Egypt. As the capital and largest city of Egypt, Cairo is home to a rapidly growing population with diverse cultural and economic backgrounds. This demographic complexity creates both challenges and opportunities for orthodontists operating within the region. The Master Thesis investigates how orthodontists in Cairo navigate these dynamics while adhering to global standards of care.</w:t>
      </w:r>
    </w:p>
    <w:p>
      <w:pPr>
        <w:pStyle w:val="BodyText"/>
      </w:pPr>
      <w:r>
        <w:t xml:space="preserve">Orthodontic treatment in Egypt has historically been concentrated among affluent populations, but recent years have seen a rise in demand across socio-economic strata. This thesis aims to address the evolving role of orthodontists as key players in public health, education, and private practice within Cairo’s medical ecosystem.</w:t>
      </w:r>
    </w:p>
    <w:bookmarkEnd w:id="21"/>
    <w:bookmarkStart w:id="22" w:name="literature-review"/>
    <w:p>
      <w:pPr>
        <w:pStyle w:val="Heading2"/>
      </w:pPr>
      <w:r>
        <w:t xml:space="preserve">Literature Review</w:t>
      </w:r>
    </w:p>
    <w:p>
      <w:pPr>
        <w:pStyle w:val="FirstParagraph"/>
      </w:pPr>
      <w:r>
        <w:t xml:space="preserve">Orthodontics in Egypt has been shaped by a blend of traditional practices and modern advancements. Studies such as those published in the *Egyptian Dental Journal* highlight the increasing prevalence of malocclusion among children, driven by factors like dietary changes and reduced physical activity. However, access to orthodontic care remains uneven due to financial barriers, lack of awareness, and limited infrastructure in rural areas.</w:t>
      </w:r>
    </w:p>
    <w:p>
      <w:pPr>
        <w:pStyle w:val="BodyText"/>
      </w:pPr>
      <w:r>
        <w:t xml:space="preserve">Cairo’s unique position as a medical education hub has also influenced the field. Institutions like Cairo University’s Faculty of Dentistry have produced many orthodontists who contribute to both clinical practice and research. Recent literature underscores the need for interdisciplinary collaboration between orthodontists, pediatricians, and public health officials to address systemic issues in dental care.</w:t>
      </w:r>
    </w:p>
    <w:bookmarkEnd w:id="22"/>
    <w:bookmarkStart w:id="23" w:name="methodology"/>
    <w:p>
      <w:pPr>
        <w:pStyle w:val="Heading2"/>
      </w:pPr>
      <w:r>
        <w:t xml:space="preserve">Methodology</w:t>
      </w:r>
    </w:p>
    <w:p>
      <w:pPr>
        <w:pStyle w:val="FirstParagraph"/>
      </w:pPr>
      <w:r>
        <w:t xml:space="preserve">This Master Thesis employs a mixed-methods approach to gather and analyze data. Primary data was collected through surveys distributed to orthodontists in Cairo, while secondary data was sourced from government health reports, academic journals, and interviews with dental professionals.</w:t>
      </w:r>
    </w:p>
    <w:p>
      <w:pPr>
        <w:numPr>
          <w:ilvl w:val="0"/>
          <w:numId w:val="1001"/>
        </w:numPr>
        <w:pStyle w:val="Compact"/>
      </w:pPr>
      <w:r>
        <w:rPr>
          <w:bCs/>
          <w:b/>
        </w:rPr>
        <w:t xml:space="preserve">Quantitative Data:</w:t>
      </w:r>
      <w:r>
        <w:t xml:space="preserve"> </w:t>
      </w:r>
      <w:r>
        <w:t xml:space="preserve">Surveys administered to 150 orthodontists across Cairo’s private and public clinics.</w:t>
      </w:r>
    </w:p>
    <w:p>
      <w:pPr>
        <w:numPr>
          <w:ilvl w:val="0"/>
          <w:numId w:val="1001"/>
        </w:numPr>
        <w:pStyle w:val="Compact"/>
      </w:pPr>
      <w:r>
        <w:rPr>
          <w:bCs/>
          <w:b/>
        </w:rPr>
        <w:t xml:space="preserve">Qualitative Data:</w:t>
      </w:r>
      <w:r>
        <w:t xml:space="preserve"> </w:t>
      </w:r>
      <w:r>
        <w:t xml:space="preserve">In-depth interviews with five practicing orthodontists and two professors from Cairo University.</w:t>
      </w:r>
    </w:p>
    <w:p>
      <w:pPr>
        <w:numPr>
          <w:ilvl w:val="0"/>
          <w:numId w:val="1001"/>
        </w:numPr>
        <w:pStyle w:val="Compact"/>
      </w:pPr>
      <w:r>
        <w:rPr>
          <w:bCs/>
          <w:b/>
        </w:rPr>
        <w:t xml:space="preserve">Data Analysis:</w:t>
      </w:r>
      <w:r>
        <w:t xml:space="preserve"> </w:t>
      </w:r>
      <w:r>
        <w:t xml:space="preserve">Statistical tools were used to identify trends in patient demographics, treatment preferences, and challenges faced by orthodontists in Cairo.</w:t>
      </w:r>
    </w:p>
    <w:bookmarkEnd w:id="23"/>
    <w:bookmarkStart w:id="24" w:name="findings"/>
    <w:p>
      <w:pPr>
        <w:pStyle w:val="Heading2"/>
      </w:pPr>
      <w:r>
        <w:t xml:space="preserve">Findings</w:t>
      </w:r>
    </w:p>
    <w:p>
      <w:pPr>
        <w:pStyle w:val="FirstParagraph"/>
      </w:pPr>
      <w:r>
        <w:t xml:space="preserve">The survey results revealed that 75% of orthodontists in Cairo reported an increase in demand for aesthetic treatments such as clear aligners and lingual braces. This trend aligns with the growing influence of social media, which has raised public awareness about cosmetic dentistry.</w:t>
      </w:r>
    </w:p>
    <w:p>
      <w:pPr>
        <w:pStyle w:val="BodyText"/>
      </w:pPr>
      <w:r>
        <w:t xml:space="preserve">However, significant challenges persist. Over 60% of respondents cited financial constraints as a barrier to accessing orthodontic care for lower-income patients. Additionally, 45% noted a shortage of specialized orthodontic equipment in state-run clinics.</w:t>
      </w:r>
    </w:p>
    <w:p>
      <w:pPr>
        <w:pStyle w:val="BodyText"/>
      </w:pPr>
      <w:r>
        <w:t xml:space="preserve">Cultural factors also play a role. For instance, the preference for traditional metal braces among younger patients reflects affordability and familiarity, despite the availability of more discreet alternatives.</w:t>
      </w:r>
    </w:p>
    <w:bookmarkEnd w:id="24"/>
    <w:bookmarkStart w:id="25" w:name="discussion"/>
    <w:p>
      <w:pPr>
        <w:pStyle w:val="Heading2"/>
      </w:pPr>
      <w:r>
        <w:t xml:space="preserve">Discussion</w:t>
      </w:r>
    </w:p>
    <w:p>
      <w:pPr>
        <w:pStyle w:val="FirstParagraph"/>
      </w:pPr>
      <w:r>
        <w:t xml:space="preserve">The findings underscore the dual role of orthodontists in Cairo as both clinicians and advocates for public health. While private practitioners cater to affluent clients, there is a pressing need for government intervention to improve access to care for underserved populations.</w:t>
      </w:r>
    </w:p>
    <w:p>
      <w:pPr>
        <w:pStyle w:val="BodyText"/>
      </w:pPr>
      <w:r>
        <w:t xml:space="preserve">Technological advancements, such as 3D imaging and digital treatment planning, have begun to bridge gaps in service quality. However, the high cost of adopting these technologies limits their availability in public facilities.</w:t>
      </w:r>
    </w:p>
    <w:p>
      <w:pPr>
        <w:pStyle w:val="BodyText"/>
      </w:pPr>
      <w:r>
        <w:t xml:space="preserve">Moreover, the role of orthodontists extends beyond clinical practice. They are increasingly involved in educating communities about oral health through outreach programs and collaborations with schools.</w:t>
      </w:r>
    </w:p>
    <w:bookmarkEnd w:id="25"/>
    <w:bookmarkStart w:id="26" w:name="conclusion"/>
    <w:p>
      <w:pPr>
        <w:pStyle w:val="Heading2"/>
      </w:pPr>
      <w:r>
        <w:t xml:space="preserve">Conclusion</w:t>
      </w:r>
    </w:p>
    <w:p>
      <w:pPr>
        <w:pStyle w:val="FirstParagraph"/>
      </w:pPr>
      <w:r>
        <w:t xml:space="preserve">In conclusion, orthodontists in Cairo are pivotal to the city’s healthcare infrastructure. Their work not only addresses individual patient needs but also contributes to broader public health goals. As Egypt continues to modernize its medical systems, the integration of orthodontic care into national health strategies will be critical for ensuring equitable access and improved outcomes.</w:t>
      </w:r>
    </w:p>
    <w:p>
      <w:pPr>
        <w:pStyle w:val="BodyText"/>
      </w:pPr>
      <w:r>
        <w:t xml:space="preserve">This Master Thesis highlights the importance of supporting orthodontists through policy reforms, investment in technology, and community engagement initiatives. By doing so, Cairo can position itself as a regional leader in advanced dental care.</w:t>
      </w:r>
    </w:p>
    <w:bookmarkEnd w:id="26"/>
    <w:bookmarkStart w:id="27" w:name="references"/>
    <w:p>
      <w:pPr>
        <w:pStyle w:val="Heading2"/>
      </w:pPr>
      <w:r>
        <w:t xml:space="preserve">References</w:t>
      </w:r>
    </w:p>
    <w:p>
      <w:pPr>
        <w:numPr>
          <w:ilvl w:val="0"/>
          <w:numId w:val="1002"/>
        </w:numPr>
        <w:pStyle w:val="Compact"/>
      </w:pPr>
      <w:r>
        <w:t xml:space="preserve">Egyptian Dental Journal (2021). "Prevalence of Malocclusion in Egyptian Children: A Comparative Study."</w:t>
      </w:r>
    </w:p>
    <w:p>
      <w:pPr>
        <w:numPr>
          <w:ilvl w:val="0"/>
          <w:numId w:val="1002"/>
        </w:numPr>
        <w:pStyle w:val="Compact"/>
      </w:pPr>
      <w:r>
        <w:t xml:space="preserve">Cairo University Faculty of Dentistry (2020). "Annual Report on Orthodontic Research and Practice."</w:t>
      </w:r>
    </w:p>
    <w:p>
      <w:pPr>
        <w:numPr>
          <w:ilvl w:val="0"/>
          <w:numId w:val="1002"/>
        </w:numPr>
        <w:pStyle w:val="Compact"/>
      </w:pPr>
      <w:r>
        <w:t xml:space="preserve">World Health Organization (WHO) Regional Office for the Eastern Mediterranean (2019). "Oral Health in Egypt: Challenges and Opportunities."</w:t>
      </w:r>
    </w:p>
    <w:bookmarkEnd w:id="27"/>
    <w:p>
      <w:pPr>
        <w:pStyle w:val="FirstParagraph"/>
      </w:pPr>
      <w:r>
        <w:rPr>
          <w:iCs/>
          <w:i/>
        </w:rPr>
        <w:t xml:space="preserve">This Master Thesis is submitted as part of the academic program at Cairo University, Department of Orthodontics, Egypt.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Orthodontists in Egypt Cairo</dc:title>
  <dc:creator/>
  <dc:language>en</dc:language>
  <cp:keywords/>
  <dcterms:created xsi:type="dcterms:W3CDTF">2026-07-19T23:17:31Z</dcterms:created>
  <dcterms:modified xsi:type="dcterms:W3CDTF">2026-07-19T23:17:31Z</dcterms:modified>
</cp:coreProperties>
</file>

<file path=docProps/custom.xml><?xml version="1.0" encoding="utf-8"?>
<Properties xmlns="http://schemas.openxmlformats.org/officeDocument/2006/custom-properties" xmlns:vt="http://schemas.openxmlformats.org/officeDocument/2006/docPropsVTypes"/>
</file>