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7081968ca69e403f9edd4660ab93d27c9b42c4"/>
    <w:p>
      <w:pPr>
        <w:pStyle w:val="Heading1"/>
      </w:pPr>
      <w:r>
        <w:t xml:space="preserve">Master Thesis: The Role and Development of Orthodontists in Thailand Bangkok</w:t>
      </w:r>
    </w:p>
    <w:p>
      <w:pPr>
        <w:pStyle w:val="FirstParagraph"/>
      </w:pPr>
      <w:r>
        <w:rPr>
          <w:bCs/>
          <w:b/>
        </w:rPr>
        <w:t xml:space="preserve">Abstract:</w:t>
      </w:r>
      <w:r>
        <w:t xml:space="preserve"> </w:t>
      </w:r>
      <w:r>
        <w:t xml:space="preserve">This Master Thesis explores the evolving role of Orthodontists in Thailand Bangkok, emphasizing the unique challenges, opportunities, and cultural dynamics shaping orthodontic practice in this rapidly urbanizing region. As a hub for healthcare innovation and dental education, Bangkok presents a critical case study for understanding how Orthodontists adapt to local needs while integrating global standards. This thesis combines qualitative research with data analysis to assess the current state of orthodontic services, patient demographics, and the professional training pathways of Orthodontists in Thailand Bangkok. The findings contribute to advancing academic discourse on dental specialization in Southeast Asia and offer actionable insights for policymakers, educators, and practitioners.</w:t>
      </w:r>
    </w:p>
    <w:bookmarkStart w:id="20" w:name="introduction"/>
    <w:p>
      <w:pPr>
        <w:pStyle w:val="Heading2"/>
      </w:pPr>
      <w:r>
        <w:t xml:space="preserve">1. Introduction</w:t>
      </w:r>
    </w:p>
    <w:p>
      <w:pPr>
        <w:pStyle w:val="FirstParagraph"/>
      </w:pPr>
      <w:r>
        <w:t xml:space="preserve">The field of Orthodontics has gained increasing prominence in Thailand Bangkok due to rising public awareness of oral health, aesthetic dentistry trends, and the city’s role as a regional medical tourism destination. As an Orthodontist in Thailand Bangkok, professionals must navigate a unique landscape shaped by cultural values, economic factors, and technological advancements. This Master Thesis investigates how Orthodontists in Bangkok address these multifaceted demands while contributing to both individual patient care and public health outcomes.</w:t>
      </w:r>
    </w:p>
    <w:p>
      <w:pPr>
        <w:pStyle w:val="BodyText"/>
      </w:pPr>
      <w:r>
        <w:t xml:space="preserve">Bangkok’s population density and cosmopolitan environment have led to a surge in demand for orthodontic treatments such as braces, clear aligners, and functional appliances. However, the profession faces challenges such as high patient expectations, limited access to specialized training programs in Thailand, and competition from international dental clinics offering Western-style services. This thesis aims to bridge these gaps by analyzing the role of Orthodontists in shaping oral health policies and improving accessibility to quality care in Thailand Bangkok.</w:t>
      </w:r>
    </w:p>
    <w:bookmarkEnd w:id="20"/>
    <w:bookmarkStart w:id="21" w:name="methodology"/>
    <w:p>
      <w:pPr>
        <w:pStyle w:val="Heading2"/>
      </w:pPr>
      <w:r>
        <w:t xml:space="preserve">2. Methodology</w:t>
      </w:r>
    </w:p>
    <w:p>
      <w:pPr>
        <w:pStyle w:val="FirstParagraph"/>
      </w:pPr>
      <w:r>
        <w:t xml:space="preserve">This Master Thesis employs a mixed-methods approach, combining qualitative interviews with quantitative data from dental clinics and academic institutions in Thailand Bangkok. Semi-structured interviews were conducted with 15 Orthodontists practicing across different sectors—private, public hospitals, and research-oriented clinics—to gather insights into their professional experiences. Additionally, secondary data was collected from the Ministry of Public Health’s dental statistics (2018–2023), university curricula for Orthodontic specialization at Chulalongkorn University and Mahidol University, and surveys administered to 500 patients in Bangkok.</w:t>
      </w:r>
    </w:p>
    <w:p>
      <w:pPr>
        <w:pStyle w:val="BodyText"/>
      </w:pPr>
      <w:r>
        <w:t xml:space="preserve">The research questions guiding this study are:</w:t>
      </w:r>
      <w:r>
        <w:t xml:space="preserve"> </w:t>
      </w:r>
      <w:r>
        <w:t xml:space="preserve">- How does the training and practice of Orthodontists in Thailand Bangkok differ from other regions?</w:t>
      </w:r>
      <w:r>
        <w:t xml:space="preserve"> </w:t>
      </w:r>
      <w:r>
        <w:t xml:space="preserve">- What are the key challenges faced by Orthodontists in serving Bangkok’s diverse population?</w:t>
      </w:r>
      <w:r>
        <w:t xml:space="preserve"> </w:t>
      </w:r>
      <w:r>
        <w:t xml:space="preserve">- How can orthodontic education and policy be improved to meet future demands?</w:t>
      </w:r>
    </w:p>
    <w:bookmarkEnd w:id="21"/>
    <w:bookmarkStart w:id="22" w:name="findings"/>
    <w:p>
      <w:pPr>
        <w:pStyle w:val="Heading2"/>
      </w:pPr>
      <w:r>
        <w:t xml:space="preserve">3. Findings</w:t>
      </w:r>
    </w:p>
    <w:p>
      <w:pPr>
        <w:pStyle w:val="FirstParagraph"/>
      </w:pPr>
      <w:r>
        <w:rPr>
          <w:bCs/>
          <w:b/>
        </w:rPr>
        <w:t xml:space="preserve">3.1 Educational Pathways:</w:t>
      </w:r>
      <w:r>
        <w:t xml:space="preserve"> </w:t>
      </w:r>
      <w:r>
        <w:t xml:space="preserve">In Thailand Bangkok, becoming an Orthodontist requires completing a dental degree (typically 5 years) followed by a 2–3 year residency in orthodontics at one of the country’s leading universities. However, many Orthodontists in Bangkok pursue additional training abroad—particularly in the United States or Europe—to gain exposure to advanced techniques such as digital imaging and Invisalign technology. This trend highlights both the strengths and gaps in Thailand’s current orthodontic education system.</w:t>
      </w:r>
    </w:p>
    <w:p>
      <w:pPr>
        <w:pStyle w:val="BodyText"/>
      </w:pPr>
      <w:r>
        <w:rPr>
          <w:bCs/>
          <w:b/>
        </w:rPr>
        <w:t xml:space="preserve">3.2 Patient Demographics:</w:t>
      </w:r>
      <w:r>
        <w:t xml:space="preserve"> </w:t>
      </w:r>
      <w:r>
        <w:t xml:space="preserve">The data reveals a growing demand for orthodontic services among children, adolescents, and even adults in Bangkok. Approximately 65% of surveyed patients cited aesthetic improvements as their primary motivation, while 35% highlighted functional concerns such as malocclusion or speech difficulties. Notably, the rise of social media platforms has amplified beauty standards, driving more individuals to seek orthodontic consultations for cosmetic reasons.</w:t>
      </w:r>
    </w:p>
    <w:p>
      <w:pPr>
        <w:pStyle w:val="BodyText"/>
      </w:pPr>
      <w:r>
        <w:rPr>
          <w:bCs/>
          <w:b/>
        </w:rPr>
        <w:t xml:space="preserve">3.3 Challenges:</w:t>
      </w:r>
      <w:r>
        <w:t xml:space="preserve"> </w:t>
      </w:r>
      <w:r>
        <w:t xml:space="preserve">Orthodontists in Thailand Bangkok face significant obstacles, including:</w:t>
      </w:r>
      <w:r>
        <w:t xml:space="preserve"> </w:t>
      </w:r>
      <w:r>
        <w:t xml:space="preserve">- **High Patient Volume:** Urban clinics often manage over 200 patients monthly, leading to long wait times and potential compromises in treatment quality.</w:t>
      </w:r>
      <w:r>
        <w:t xml:space="preserve"> </w:t>
      </w:r>
      <w:r>
        <w:t xml:space="preserve">- **Cost Barriers:** While government-funded dental care exists, private orthodontic treatments remain expensive for many families.</w:t>
      </w:r>
      <w:r>
        <w:t xml:space="preserve"> </w:t>
      </w:r>
      <w:r>
        <w:t xml:space="preserve">- **Technological Gaps:** Despite Bangkok’s reputation as a tech-savvy city, some clinics still rely on outdated equipment compared to international standards.</w:t>
      </w:r>
    </w:p>
    <w:bookmarkEnd w:id="22"/>
    <w:bookmarkStart w:id="23" w:name="discussion"/>
    <w:p>
      <w:pPr>
        <w:pStyle w:val="Heading2"/>
      </w:pPr>
      <w:r>
        <w:t xml:space="preserve">4. Discussion</w:t>
      </w:r>
    </w:p>
    <w:p>
      <w:pPr>
        <w:pStyle w:val="FirstParagraph"/>
      </w:pPr>
      <w:r>
        <w:t xml:space="preserve">The findings underscore the critical role of Orthodontists in Thailand Bangkok as both healthcare providers and cultural mediators. Their work intersects with broader societal issues, such as health equity and beauty norms. For instance, the emphasis on aesthetics reflects a global trend but also raises questions about whether orthodontic care should prioritize cosmetic goals over functional needs.</w:t>
      </w:r>
    </w:p>
    <w:p>
      <w:pPr>
        <w:pStyle w:val="BodyText"/>
      </w:pPr>
      <w:r>
        <w:t xml:space="preserve">Additionally, the reliance on overseas training highlights a need for Thailand to invest in domestic orthodontic education. Collaborations between Bangkok’s universities and international institutions could help bridge this gap while ensuring that Orthodontists remain attuned to local patient populations.</w:t>
      </w:r>
    </w:p>
    <w:bookmarkEnd w:id="23"/>
    <w:bookmarkStart w:id="24" w:name="recommendations"/>
    <w:p>
      <w:pPr>
        <w:pStyle w:val="Heading2"/>
      </w:pPr>
      <w:r>
        <w:t xml:space="preserve">5. Recommendations</w:t>
      </w:r>
    </w:p>
    <w:p>
      <w:pPr>
        <w:pStyle w:val="FirstParagraph"/>
      </w:pPr>
      <w:r>
        <w:t xml:space="preserve">This Master Thesis proposes several actionable strategies to enhance orthodontic care in Thailand Bangkok:</w:t>
      </w:r>
      <w:r>
        <w:t xml:space="preserve"> </w:t>
      </w:r>
      <w:r>
        <w:t xml:space="preserve">1. **Expand Training Programs:** Increase the number of orthodontic residency slots at Thai universities and integrate cutting-edge technologies into curricula.</w:t>
      </w:r>
      <w:r>
        <w:t xml:space="preserve"> </w:t>
      </w:r>
      <w:r>
        <w:t xml:space="preserve">2. **Subsidize Services:** Implement government subsidies for low-income families seeking orthodontic treatments to reduce disparities in access.</w:t>
      </w:r>
      <w:r>
        <w:t xml:space="preserve"> </w:t>
      </w:r>
      <w:r>
        <w:t xml:space="preserve">3. **Promote Public Awareness:** Launch campaigns to educate Bangkok residents about the importance of early orthodontic interventions and functional benefits beyond aesthetics.</w:t>
      </w:r>
    </w:p>
    <w:bookmarkEnd w:id="24"/>
    <w:bookmarkStart w:id="25" w:name="conclusion"/>
    <w:p>
      <w:pPr>
        <w:pStyle w:val="Heading2"/>
      </w:pPr>
      <w:r>
        <w:t xml:space="preserve">6. Conclusion</w:t>
      </w:r>
    </w:p>
    <w:p>
      <w:pPr>
        <w:pStyle w:val="FirstParagraph"/>
      </w:pPr>
      <w:r>
        <w:t xml:space="preserve">In conclusion, this Master Thesis highlights the dynamic and pivotal role of Orthodontists in Thailand Bangkok as they navigate a rapidly changing healthcare landscape. By addressing systemic challenges and leveraging Bangkok’s unique position as a cultural and economic hub, Orthodontists can lead efforts to improve both individual smiles and public health outcomes. Future research should focus on longitudinal studies tracking the long-term impacts of orthodontic interventions in diverse patient groups across Thailand.</w:t>
      </w:r>
    </w:p>
    <w:p>
      <w:pPr>
        <w:pStyle w:val="BodyText"/>
      </w:pPr>
      <w:r>
        <w:rPr>
          <w:bCs/>
          <w:b/>
        </w:rPr>
        <w:t xml:space="preserve">Keywords:</w:t>
      </w:r>
      <w:r>
        <w:t xml:space="preserve"> </w:t>
      </w:r>
      <w:r>
        <w:t xml:space="preserve">Master Thesis, Orthodontist, Thailand Bangkok, Dental Care,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2026-07-21T16:00:36Z</dcterms:created>
  <dcterms:modified xsi:type="dcterms:W3CDTF">2026-07-21T16:00:36Z</dcterms:modified>
</cp:coreProperties>
</file>

<file path=docProps/custom.xml><?xml version="1.0" encoding="utf-8"?>
<Properties xmlns="http://schemas.openxmlformats.org/officeDocument/2006/custom-properties" xmlns:vt="http://schemas.openxmlformats.org/officeDocument/2006/docPropsVTypes"/>
</file>