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Orthodontist</w:t>
      </w:r>
      <w:r>
        <w:t xml:space="preserve"> </w:t>
      </w:r>
      <w:r>
        <w:t xml:space="preserve">Practices</w:t>
      </w:r>
      <w:r>
        <w:t xml:space="preserve"> </w:t>
      </w:r>
      <w:r>
        <w:t xml:space="preserve">in</w:t>
      </w:r>
      <w:r>
        <w:t xml:space="preserve"> </w:t>
      </w:r>
      <w:r>
        <w:t xml:space="preserve">United</w:t>
      </w:r>
      <w:r>
        <w:t xml:space="preserve"> </w:t>
      </w:r>
      <w:r>
        <w:t xml:space="preserve">States</w:t>
      </w:r>
      <w:r>
        <w:t xml:space="preserve"> </w:t>
      </w:r>
      <w:r>
        <w:t xml:space="preserve">Houston</w:t>
      </w:r>
    </w:p>
    <w:bookmarkStart w:id="29" w:name="Xd351c5152d8e060b175d6988b24e3785bbc1b92"/>
    <w:p>
      <w:pPr>
        <w:pStyle w:val="Heading1"/>
      </w:pPr>
      <w:r>
        <w:t xml:space="preserve">Master Thesis: The Role and Challenges of an Orthodontist in United States Houston</w:t>
      </w:r>
    </w:p>
    <w:bookmarkStart w:id="20" w:name="abstract"/>
    <w:p>
      <w:pPr>
        <w:pStyle w:val="Heading2"/>
      </w:pPr>
      <w:r>
        <w:t xml:space="preserve">Abstract</w:t>
      </w:r>
    </w:p>
    <w:p>
      <w:pPr>
        <w:pStyle w:val="FirstParagraph"/>
      </w:pPr>
      <w:r>
        <w:t xml:space="preserve">This Master Thesis explores the specialized field of orthodontics, focusing on the unique demands and opportunities faced by orthodontists practicing in United States Houston. By analyzing clinical practices, patient demographics, and regional healthcare dynamics, this study highlights how an orthodontist in Houston must navigate cultural diversity, technological advancements, and community health needs to deliver effective care. The research underscores the importance of integrating local context into orthodontic education and practice.</w:t>
      </w:r>
    </w:p>
    <w:bookmarkEnd w:id="20"/>
    <w:bookmarkStart w:id="21" w:name="introduction"/>
    <w:p>
      <w:pPr>
        <w:pStyle w:val="Heading2"/>
      </w:pPr>
      <w:r>
        <w:t xml:space="preserve">Introduction</w:t>
      </w:r>
    </w:p>
    <w:p>
      <w:pPr>
        <w:pStyle w:val="FirstParagraph"/>
      </w:pPr>
      <w:r>
        <w:t xml:space="preserve">The United States Houston, a sprawling metropolis in Texas known for its energy sector and multicultural population, presents distinct challenges for healthcare professionals, including orthodontists. As a hub of innovation and diversity, Houston’s healthcare landscape requires orthodontists to balance clinical excellence with cultural competence. This Master Thesis investigates how an orthodontist in this region must adapt to the city’s unique environment while adhering to national standards of care.</w:t>
      </w:r>
    </w:p>
    <w:p>
      <w:pPr>
        <w:pStyle w:val="BodyText"/>
      </w:pPr>
      <w:r>
        <w:t xml:space="preserve">Houston’s population includes a significant proportion of children and adolescents, making it a critical area for pediatric and adolescent orthodontic services. The thesis also examines the impact of socioeconomic disparities on access to orthodontic treatment in Houston, emphasizing the role of community outreach programs initiated by local orthodontists.</w:t>
      </w:r>
    </w:p>
    <w:bookmarkEnd w:id="21"/>
    <w:bookmarkStart w:id="22" w:name="literature-review"/>
    <w:p>
      <w:pPr>
        <w:pStyle w:val="Heading2"/>
      </w:pPr>
      <w:r>
        <w:t xml:space="preserve">Literature Review</w:t>
      </w:r>
    </w:p>
    <w:p>
      <w:pPr>
        <w:pStyle w:val="FirstParagraph"/>
      </w:pPr>
      <w:r>
        <w:t xml:space="preserve">Orthodontics, a specialized branch of dentistry focusing on correcting misaligned teeth and jaws, has evolved significantly over the past decade. Advanced technologies such as 3D imaging, digital treatment planning, and clear aligners have transformed the field. However, these advancements must be contextualized within regional healthcare systems like those in Houston.</w:t>
      </w:r>
    </w:p>
    <w:p>
      <w:pPr>
        <w:numPr>
          <w:ilvl w:val="0"/>
          <w:numId w:val="1001"/>
        </w:numPr>
        <w:pStyle w:val="Compact"/>
      </w:pPr>
      <w:r>
        <w:t xml:space="preserve">Studies show that Houston’s diverse population necessitates culturally tailored approaches to orthodontic care.</w:t>
      </w:r>
    </w:p>
    <w:p>
      <w:pPr>
        <w:numPr>
          <w:ilvl w:val="0"/>
          <w:numId w:val="1001"/>
        </w:numPr>
        <w:pStyle w:val="Compact"/>
      </w:pPr>
      <w:r>
        <w:t xml:space="preserve">Research from Texas A&amp;M University College of Dentistry highlights the growing demand for orthodontic services among Hispanic and African American communities in Houston.</w:t>
      </w:r>
    </w:p>
    <w:p>
      <w:pPr>
        <w:numPr>
          <w:ilvl w:val="0"/>
          <w:numId w:val="1001"/>
        </w:numPr>
        <w:pStyle w:val="Compact"/>
      </w:pPr>
      <w:r>
        <w:t xml:space="preserve">Data from the American Association of Orthodontists (AAO) indicates a rising trend in adult orthodontics, driven by increased awareness of cosmetic dentistry in urban centers like Houston.</w:t>
      </w:r>
    </w:p>
    <w:bookmarkEnd w:id="22"/>
    <w:bookmarkStart w:id="23" w:name="methodology"/>
    <w:p>
      <w:pPr>
        <w:pStyle w:val="Heading2"/>
      </w:pPr>
      <w:r>
        <w:t xml:space="preserve">Methodology</w:t>
      </w:r>
    </w:p>
    <w:p>
      <w:pPr>
        <w:pStyle w:val="FirstParagraph"/>
      </w:pPr>
      <w:r>
        <w:t xml:space="preserve">This Master Thesis employs a mixed-methods approach to analyze the role of an orthodontist in United States Houston. Primary data was collected through interviews with 15 licensed orthodontists practicing in the Greater Houston area. Secondary data included reviews of clinical case studies, patient records (with consent), and demographic statistics from local health departments.</w:t>
      </w:r>
    </w:p>
    <w:p>
      <w:pPr>
        <w:pStyle w:val="BodyText"/>
      </w:pPr>
      <w:r>
        <w:t xml:space="preserve">Key research questions addressed include:</w:t>
      </w:r>
    </w:p>
    <w:p>
      <w:pPr>
        <w:numPr>
          <w:ilvl w:val="0"/>
          <w:numId w:val="1002"/>
        </w:numPr>
        <w:pStyle w:val="Compact"/>
      </w:pPr>
      <w:r>
        <w:t xml:space="preserve">How do cultural and socioeconomic factors influence orthodontic treatment decisions in Houston?</w:t>
      </w:r>
    </w:p>
    <w:p>
      <w:pPr>
        <w:numPr>
          <w:ilvl w:val="0"/>
          <w:numId w:val="1002"/>
        </w:numPr>
        <w:pStyle w:val="Compact"/>
      </w:pPr>
      <w:r>
        <w:t xml:space="preserve">What technological innovations are most adopted by Houston-based orthodontists?</w:t>
      </w:r>
    </w:p>
    <w:p>
      <w:pPr>
        <w:numPr>
          <w:ilvl w:val="0"/>
          <w:numId w:val="1002"/>
        </w:numPr>
        <w:pStyle w:val="Compact"/>
      </w:pPr>
      <w:r>
        <w:t xml:space="preserve">How does the healthcare infrastructure of United States Houston support or hinder orthodontic practice?</w:t>
      </w:r>
    </w:p>
    <w:bookmarkEnd w:id="23"/>
    <w:bookmarkStart w:id="24" w:name="findings"/>
    <w:p>
      <w:pPr>
        <w:pStyle w:val="Heading2"/>
      </w:pPr>
      <w:r>
        <w:t xml:space="preserve">Findings</w:t>
      </w:r>
    </w:p>
    <w:p>
      <w:pPr>
        <w:pStyle w:val="FirstParagraph"/>
      </w:pPr>
      <w:r>
        <w:t xml:space="preserve">The research reveals several critical insights into the practice of an orthodontist in United States Houston:</w:t>
      </w:r>
    </w:p>
    <w:p>
      <w:pPr>
        <w:numPr>
          <w:ilvl w:val="0"/>
          <w:numId w:val="1003"/>
        </w:numPr>
        <w:pStyle w:val="Compact"/>
      </w:pPr>
      <w:r>
        <w:rPr>
          <w:bCs/>
          <w:b/>
        </w:rPr>
        <w:t xml:space="preserve">Cultural Competence:</w:t>
      </w:r>
      <w:r>
        <w:t xml:space="preserve"> </w:t>
      </w:r>
      <w:r>
        <w:t xml:space="preserve">Orthodontists in Houston reported a need to address language barriers and varying patient expectations, particularly among immigrant communities. Multilingual staff and culturally sensitive marketing strategies were identified as essential tools.</w:t>
      </w:r>
    </w:p>
    <w:p>
      <w:pPr>
        <w:numPr>
          <w:ilvl w:val="0"/>
          <w:numId w:val="1003"/>
        </w:numPr>
        <w:pStyle w:val="Compact"/>
      </w:pPr>
      <w:r>
        <w:rPr>
          <w:bCs/>
          <w:b/>
        </w:rPr>
        <w:t xml:space="preserve">Technological Adoption:</w:t>
      </w:r>
      <w:r>
        <w:t xml:space="preserve"> </w:t>
      </w:r>
      <w:r>
        <w:t xml:space="preserve">Over 85% of surveyed orthodontists use digital scanning systems (e.g., iTero) for treatment planning, reflecting Houston’s tech-savvy healthcare environment. However, disparities in access to advanced equipment persist between urban and suburban clinics.</w:t>
      </w:r>
    </w:p>
    <w:p>
      <w:pPr>
        <w:numPr>
          <w:ilvl w:val="0"/>
          <w:numId w:val="1003"/>
        </w:numPr>
        <w:pStyle w:val="Compact"/>
      </w:pPr>
      <w:r>
        <w:rPr>
          <w:bCs/>
          <w:b/>
        </w:rPr>
        <w:t xml:space="preserve">Socioeconomic Challenges:</w:t>
      </w:r>
      <w:r>
        <w:t xml:space="preserve"> </w:t>
      </w:r>
      <w:r>
        <w:t xml:space="preserve">Patient affordability remains a barrier, with 40% of respondents citing high insurance premiums and out-of-pocket costs as limitations. Community partnerships with local schools and non-profits were noted as effective solutions.</w:t>
      </w:r>
    </w:p>
    <w:bookmarkEnd w:id="24"/>
    <w:bookmarkStart w:id="25" w:name="discussion"/>
    <w:p>
      <w:pPr>
        <w:pStyle w:val="Heading2"/>
      </w:pPr>
      <w:r>
        <w:t xml:space="preserve">Discussion</w:t>
      </w:r>
    </w:p>
    <w:p>
      <w:pPr>
        <w:pStyle w:val="FirstParagraph"/>
      </w:pPr>
      <w:r>
        <w:t xml:space="preserve">The role of an orthodontist in United States Houston is multifaceted, requiring not only clinical expertise but also adaptability to a dynamic urban environment. The findings align with national trends but highlight regional nuances, such as the influence of Houston’s immigrant population on treatment priorities.</w:t>
      </w:r>
    </w:p>
    <w:p>
      <w:pPr>
        <w:pStyle w:val="BodyText"/>
      </w:pPr>
      <w:r>
        <w:t xml:space="preserve">Critically, this study underscores the importance of integrating local health policies into orthodontic training programs. For example, partnerships between Houston orthodontists and institutions like Texas A&amp;M University could enhance research opportunities and community engagement.</w:t>
      </w:r>
    </w:p>
    <w:p>
      <w:pPr>
        <w:pStyle w:val="BodyText"/>
      </w:pPr>
      <w:r>
        <w:t xml:space="preserve">Additionally, the thesis argues for increased advocacy to improve insurance coverage for orthodontic care in Houston, ensuring equitable access for all demographics.</w:t>
      </w:r>
    </w:p>
    <w:bookmarkEnd w:id="25"/>
    <w:bookmarkStart w:id="26" w:name="conclusion"/>
    <w:p>
      <w:pPr>
        <w:pStyle w:val="Heading2"/>
      </w:pPr>
      <w:r>
        <w:t xml:space="preserve">Conclusion</w:t>
      </w:r>
    </w:p>
    <w:p>
      <w:pPr>
        <w:pStyle w:val="FirstParagraph"/>
      </w:pPr>
      <w:r>
        <w:t xml:space="preserve">This Master Thesis demonstrates that an orthodontist in United States Houston operates within a unique intersection of cultural diversity, technological innovation, and socioeconomic challenges. By addressing these factors through targeted research and community collaboration, orthodontists can optimize their impact on patient care while contributing to broader public health goals in the region.</w:t>
      </w:r>
    </w:p>
    <w:p>
      <w:pPr>
        <w:pStyle w:val="BodyText"/>
      </w:pPr>
      <w:r>
        <w:t xml:space="preserve">The study concludes with recommendations for future research, including longitudinal studies on the long-term effects of orthodontic interventions in Houston’s diverse communities and analyses of policy changes that could reduce treatment disparities.</w:t>
      </w:r>
    </w:p>
    <w:bookmarkEnd w:id="26"/>
    <w:bookmarkStart w:id="27" w:name="references"/>
    <w:p>
      <w:pPr>
        <w:pStyle w:val="Heading2"/>
      </w:pPr>
      <w:r>
        <w:t xml:space="preserve">References</w:t>
      </w:r>
    </w:p>
    <w:p>
      <w:pPr>
        <w:numPr>
          <w:ilvl w:val="0"/>
          <w:numId w:val="1004"/>
        </w:numPr>
        <w:pStyle w:val="Compact"/>
      </w:pPr>
      <w:r>
        <w:t xml:space="preserve">American Association of Orthodontists. (2023). *Orthodontic Trends in Urban Centers*. Retrieved from [AAO Website].</w:t>
      </w:r>
    </w:p>
    <w:p>
      <w:pPr>
        <w:numPr>
          <w:ilvl w:val="0"/>
          <w:numId w:val="1004"/>
        </w:numPr>
        <w:pStyle w:val="Compact"/>
      </w:pPr>
      <w:r>
        <w:t xml:space="preserve">Texas A&amp;M University College of Dentistry. (2021). *Cultural Competence in Dental Practice: A Houston Case Study*.</w:t>
      </w:r>
    </w:p>
    <w:p>
      <w:pPr>
        <w:numPr>
          <w:ilvl w:val="0"/>
          <w:numId w:val="1004"/>
        </w:numPr>
        <w:pStyle w:val="Compact"/>
      </w:pPr>
      <w:r>
        <w:t xml:space="preserve">Houston Health Department. (2024). *Demographic and Health Statistics Report*.</w:t>
      </w:r>
    </w:p>
    <w:bookmarkEnd w:id="27"/>
    <w:bookmarkStart w:id="28" w:name="appendix"/>
    <w:p>
      <w:pPr>
        <w:pStyle w:val="Heading2"/>
      </w:pPr>
      <w:r>
        <w:t xml:space="preserve">Appendix</w:t>
      </w:r>
    </w:p>
    <w:p>
      <w:pPr>
        <w:pStyle w:val="FirstParagraph"/>
      </w:pPr>
      <w:r>
        <w:rPr>
          <w:bCs/>
          <w:b/>
        </w:rPr>
        <w:t xml:space="preserve">Appendix A:</w:t>
      </w:r>
      <w:r>
        <w:t xml:space="preserve"> </w:t>
      </w:r>
      <w:r>
        <w:t xml:space="preserve">Interview Questions for Orthodontists in Houston</w:t>
      </w:r>
    </w:p>
    <w:p>
      <w:pPr>
        <w:pStyle w:val="BodyText"/>
      </w:pPr>
      <w:r>
        <w:rPr>
          <w:bCs/>
          <w:b/>
        </w:rPr>
        <w:t xml:space="preserve">Appendix B:</w:t>
      </w:r>
      <w:r>
        <w:t xml:space="preserve"> </w:t>
      </w:r>
      <w:r>
        <w:t xml:space="preserve">Sample Patient Demographic Data (Anonymized)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Orthodontist Practices in United States Houston</dc:title>
  <dc:creator/>
  <dc:language>en</dc:language>
  <cp:keywords/>
  <dcterms:created xsi:type="dcterms:W3CDTF">2026-07-21T10:41:12Z</dcterms:created>
  <dcterms:modified xsi:type="dcterms:W3CDTF">2026-07-21T10:41:12Z</dcterms:modified>
</cp:coreProperties>
</file>

<file path=docProps/custom.xml><?xml version="1.0" encoding="utf-8"?>
<Properties xmlns="http://schemas.openxmlformats.org/officeDocument/2006/custom-properties" xmlns:vt="http://schemas.openxmlformats.org/officeDocument/2006/docPropsVTypes"/>
</file>