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8" w:name="X79f44d5706eb72758832886155c71c294b1603c"/>
    <w:p>
      <w:pPr>
        <w:pStyle w:val="Heading1"/>
      </w:pPr>
      <w:r>
        <w:t xml:space="preserve">Master Thesis: The Role of an Orthodontist in the United States, San Francisco</w:t>
      </w:r>
    </w:p>
    <w:bookmarkStart w:id="20" w:name="abstract"/>
    <w:p>
      <w:pPr>
        <w:pStyle w:val="Heading2"/>
      </w:pPr>
      <w:r>
        <w:t xml:space="preserve">Abstract</w:t>
      </w:r>
    </w:p>
    <w:p>
      <w:pPr>
        <w:pStyle w:val="FirstParagraph"/>
      </w:pPr>
      <w:r>
        <w:t xml:space="preserve">This Master Thesis explores the evolving role of an orthodontist within the healthcare landscape of San Francisco, United States. As a specialized dental professional focused on correcting misaligned teeth and jaws, orthodontists play a critical role in improving both aesthetic and functional aspects of oral health. This study examines the unique challenges and opportunities faced by orthodontists in San Francisco, considering factors such as demographic diversity, technological advancements in treatment methodologies, and the city's emphasis on holistic healthcare. The thesis also evaluates how an orthodontist contributes to public health initiatives and community well-being in a culturally dynamic urban environment like San Francisco.</w:t>
      </w:r>
    </w:p>
    <w:bookmarkEnd w:id="20"/>
    <w:bookmarkStart w:id="21" w:name="introduction"/>
    <w:p>
      <w:pPr>
        <w:pStyle w:val="Heading2"/>
      </w:pPr>
      <w:r>
        <w:t xml:space="preserve">Introduction</w:t>
      </w:r>
    </w:p>
    <w:p>
      <w:pPr>
        <w:pStyle w:val="FirstParagraph"/>
      </w:pPr>
      <w:r>
        <w:t xml:space="preserve">The United States has long been a global leader in dental innovation, and San Francisco stands out as a hub for cutting-edge medical practices. As an orthodontist practicing in this vibrant city, one must navigate a complex interplay of cultural expectations, economic disparities, and technological trends. This thesis aims to define the role of an orthodontist in San Francisco by analyzing the intersection of clinical expertise, patient demographics, and regional healthcare policies.</w:t>
      </w:r>
    </w:p>
    <w:bookmarkEnd w:id="21"/>
    <w:bookmarkStart w:id="22" w:name="literature-review"/>
    <w:p>
      <w:pPr>
        <w:pStyle w:val="Heading2"/>
      </w:pPr>
      <w:r>
        <w:t xml:space="preserve">Literature Review</w:t>
      </w:r>
    </w:p>
    <w:p>
      <w:pPr>
        <w:pStyle w:val="FirstParagraph"/>
      </w:pPr>
      <w:r>
        <w:t xml:space="preserve">The field of orthodontics has evolved significantly over the past decade, with advancements such as clear aligners (e.g., Invisalign) and digital imaging reshaping treatment approaches. In San Francisco, a city known for its progressive mindset and high standard of living, patients often seek aesthetically driven solutions that align with their professional and social lifestyles. Research indicates that orthodontists in urban centers like San Francisco must balance clinical precision with patient-centric care to meet the demands of a diverse population.</w:t>
      </w:r>
    </w:p>
    <w:p>
      <w:pPr>
        <w:pStyle w:val="BodyText"/>
      </w:pPr>
      <w:r>
        <w:t xml:space="preserve">Additionally, studies highlight the importance of early intervention in orthodontic care, particularly for children in San Francisco's multicultural communities. The city's public health initiatives emphasize preventive dental care, which places an added responsibility on orthodontists to educate patients about long-term oral health benefits.</w:t>
      </w:r>
    </w:p>
    <w:bookmarkEnd w:id="22"/>
    <w:bookmarkStart w:id="23" w:name="methodology"/>
    <w:p>
      <w:pPr>
        <w:pStyle w:val="Heading2"/>
      </w:pPr>
      <w:r>
        <w:t xml:space="preserve">Methodology</w:t>
      </w:r>
    </w:p>
    <w:p>
      <w:pPr>
        <w:pStyle w:val="FirstParagraph"/>
      </w:pPr>
      <w:r>
        <w:t xml:space="preserve">This Master Thesis employs a qualitative and quantitative approach to analyze the role of an orthodontist in San Francisco. Data was gathered through interviews with licensed orthodontists practicing in the city, surveys distributed to patients across different age groups, and a review of published studies on orthodontic trends. The research also incorporates statistics from local health departments and dental associations to contextualize findings within the broader healthcare framework of the United States.</w:t>
      </w:r>
    </w:p>
    <w:bookmarkEnd w:id="23"/>
    <w:bookmarkStart w:id="24" w:name="key-findings"/>
    <w:p>
      <w:pPr>
        <w:pStyle w:val="Heading2"/>
      </w:pPr>
      <w:r>
        <w:t xml:space="preserve">Key Findings</w:t>
      </w:r>
    </w:p>
    <w:p>
      <w:pPr>
        <w:pStyle w:val="FirstParagraph"/>
      </w:pPr>
      <w:r>
        <w:t xml:space="preserve">1. **Demographic Diversity as a Challenge and Opportunity**: San Francisco's population is one of the most culturally diverse in the United States, with significant representation from Asian, Latinx, and African American communities. Orthodontists must tailor their communication styles and treatment plans to accommodate varying cultural beliefs about dental aesthetics and healthcare.</w:t>
      </w:r>
    </w:p>
    <w:p>
      <w:pPr>
        <w:pStyle w:val="BodyText"/>
      </w:pPr>
      <w:r>
        <w:t xml:space="preserve">2. **Technological Integration**: The adoption of digital tools such as 3D imaging, virtual consultations, and AI-driven diagnostic software has become standard practice for orthodontists in San Francisco. These technologies enhance precision but also require ongoing training to stay competitive.</w:t>
      </w:r>
    </w:p>
    <w:p>
      <w:pPr>
        <w:pStyle w:val="BodyText"/>
      </w:pPr>
      <w:r>
        <w:t xml:space="preserve">3. **Economic Disparities in Access**: While San Francisco is a high-income area, socioeconomic disparities persist. Orthodontists often collaborate with community organizations to provide low-cost or sliding-scale services, ensuring equitable access to care for underserved populations.</w:t>
      </w:r>
    </w:p>
    <w:p>
      <w:pPr>
        <w:pStyle w:val="BodyText"/>
      </w:pPr>
      <w:r>
        <w:t xml:space="preserve">4. **Public Health Impact**: An orthodontist's work extends beyond individual patients. By addressing malocclusions (misaligned bites) early, they contribute to reducing the risk of systemic health issues such as temporomandibular joint disorders (TMJ) and periodontal disease.</w:t>
      </w:r>
    </w:p>
    <w:bookmarkEnd w:id="24"/>
    <w:bookmarkStart w:id="25" w:name="cases-in-san-francisco"/>
    <w:p>
      <w:pPr>
        <w:pStyle w:val="Heading2"/>
      </w:pPr>
      <w:r>
        <w:t xml:space="preserve">Cases in San Francisco</w:t>
      </w:r>
    </w:p>
    <w:p>
      <w:pPr>
        <w:pStyle w:val="FirstParagraph"/>
      </w:pPr>
      <w:r>
        <w:t xml:space="preserve">Case studies from orthodontic clinics in San Francisco illustrate the practical application of these findings. For example, Dr. Maria Chen, an orthodontist at a private practice on Mission Street, reports that 40% of her patients are adults seeking discreet treatments like clear aligners to maintain professional appearances. Meanwhile, community clinics such as the San Francisco Dental Society's outreach programs highlight the role of orthodontists in addressing dental inequalities.</w:t>
      </w:r>
    </w:p>
    <w:bookmarkEnd w:id="25"/>
    <w:bookmarkStart w:id="26" w:name="conclusion"/>
    <w:p>
      <w:pPr>
        <w:pStyle w:val="Heading2"/>
      </w:pPr>
      <w:r>
        <w:t xml:space="preserve">Conclusion</w:t>
      </w:r>
    </w:p>
    <w:p>
      <w:pPr>
        <w:pStyle w:val="FirstParagraph"/>
      </w:pPr>
      <w:r>
        <w:t xml:space="preserve">In conclusion, an orthodontist in the United States, specifically within San Francisco, operates at the nexus of clinical excellence and social responsibility. The city's unique demographic and cultural landscape demands adaptability, innovation, and a commitment to equitable healthcare. As this Master Thesis demonstrates, orthodontists are not only specialists in aligning teeth but also pivotal players in fostering public health resilience in one of America's most dynamic urban centers.</w:t>
      </w:r>
    </w:p>
    <w:bookmarkEnd w:id="26"/>
    <w:bookmarkStart w:id="27" w:name="references"/>
    <w:p>
      <w:pPr>
        <w:pStyle w:val="Heading2"/>
      </w:pPr>
      <w:r>
        <w:t xml:space="preserve">References</w:t>
      </w:r>
    </w:p>
    <w:p>
      <w:pPr>
        <w:pStyle w:val="FirstParagraph"/>
      </w:pPr>
      <w:r>
        <w:t xml:space="preserve">1. American Association of Orthodontists (AAO). (2023). "Trends in Orthodontic Care."</w:t>
      </w:r>
      <w:r>
        <w:t xml:space="preserve"> </w:t>
      </w:r>
      <w:r>
        <w:t xml:space="preserve">2. San Francisco Department of Public Health. (2023). "Oral Health Equity Report."</w:t>
      </w:r>
      <w:r>
        <w:t xml:space="preserve"> </w:t>
      </w:r>
      <w:r>
        <w:t xml:space="preserve">3. Journal of Clinical Orthodontics. (2024). "Digital Technology in Modern Orthodontics."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Orthodontist in United States San Francisco</dc:title>
  <dc:creator/>
  <dc:language>en</dc:language>
  <cp:keywords/>
  <dcterms:created xsi:type="dcterms:W3CDTF">2026-07-23T21:00:00Z</dcterms:created>
  <dcterms:modified xsi:type="dcterms:W3CDTF">2026-07-23T21:00:00Z</dcterms:modified>
</cp:coreProperties>
</file>

<file path=docProps/custom.xml><?xml version="1.0" encoding="utf-8"?>
<Properties xmlns="http://schemas.openxmlformats.org/officeDocument/2006/custom-properties" xmlns:vt="http://schemas.openxmlformats.org/officeDocument/2006/docPropsVTypes"/>
</file>