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Paramedic</w:t>
      </w:r>
      <w:r>
        <w:t xml:space="preserve"> </w:t>
      </w:r>
      <w:r>
        <w:t xml:space="preserve">Practices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c0b9003a9a174bda0a4d9209c2babe87384a842"/>
    <w:p>
      <w:pPr>
        <w:pStyle w:val="Heading1"/>
      </w:pPr>
      <w:r>
        <w:t xml:space="preserve">Master Thesis: The Role and Challenges of Paramedics in Emergency Medical Services in Ghana, Accra</w:t>
      </w:r>
    </w:p>
    <w:bookmarkStart w:id="20" w:name="abstract"/>
    <w:p>
      <w:pPr>
        <w:pStyle w:val="Heading2"/>
      </w:pPr>
      <w:r>
        <w:t xml:space="preserve">Abstract</w:t>
      </w:r>
    </w:p>
    <w:p>
      <w:pPr>
        <w:pStyle w:val="FirstParagraph"/>
      </w:pPr>
      <w:r>
        <w:t xml:space="preserve">This Master Thesis explores the critical role of paramedics in the emergency medical services (EMS) system within Ghana’s capital city, Accra. As urban populations grow and healthcare demands increase, paramedics are becoming pivotal in addressing acute medical needs, particularly in a city like Accra where infrastructure and resource limitations pose unique challenges. The study investigates current practices, training frameworks, and systemic barriers faced by paramedics in Ghana Accra. It also evaluates potential strategies to enhance their efficacy in improving patient outcomes and public health resilience. This research contributes to the broader discourse on strengthening EMS systems in low-resource settings.</w:t>
      </w:r>
    </w:p>
    <w:bookmarkEnd w:id="20"/>
    <w:bookmarkStart w:id="21" w:name="introduction"/>
    <w:p>
      <w:pPr>
        <w:pStyle w:val="Heading2"/>
      </w:pPr>
      <w:r>
        <w:t xml:space="preserve">Introduction</w:t>
      </w:r>
    </w:p>
    <w:p>
      <w:pPr>
        <w:pStyle w:val="FirstParagraph"/>
      </w:pPr>
      <w:r>
        <w:t xml:space="preserve">The Master Thesis focuses on Paramedics operating within Ghana Accra, a region experiencing rapid urbanization and rising public health demands. Accra’s healthcare system faces challenges such as overcrowded facilities, limited ambulance availability, and inconsistent emergency response protocols. Paramedics play a vital role in bridging these gaps by providing pre-hospital care, stabilizing patients during transit to hospitals, and coordinating with medical professionals. However, their effectiveness is often constrained by systemic issues like inadequate funding, lack of standardization in training programs for paramedics in Ghana Accra, and insufficient public awareness about emergency medical services.</w:t>
      </w:r>
    </w:p>
    <w:p>
      <w:pPr>
        <w:pStyle w:val="BodyText"/>
      </w:pPr>
      <w:r>
        <w:t xml:space="preserve">This thesis aims to address the following research questions: How do Paramedics in Accra navigate the complexities of urban emergency care? What are the key challenges hindering their performance? And how can policy interventions strengthen Paramedic roles in Ghana Accra’s healthcare ecosystem?</w:t>
      </w:r>
    </w:p>
    <w:bookmarkEnd w:id="21"/>
    <w:bookmarkStart w:id="22" w:name="literature-review"/>
    <w:p>
      <w:pPr>
        <w:pStyle w:val="Heading2"/>
      </w:pPr>
      <w:r>
        <w:t xml:space="preserve">Literature Review</w:t>
      </w:r>
    </w:p>
    <w:p>
      <w:pPr>
        <w:pStyle w:val="FirstParagraph"/>
      </w:pPr>
      <w:r>
        <w:t xml:space="preserve">Global studies highlight the importance of Paramedics as the frontline of EMS, with their skills directly impacting patient survival rates. However, research on Paramedics in sub-Saharan Africa remains limited. In Ghana Accra, existing literature points to gaps in training quality and resource allocation for emergency services. For instance, a 2021 study by the Ghana Health Service (GHS) noted that only 30% of ambulances in Accra are fully functional, delaying critical care for patients.</w:t>
      </w:r>
    </w:p>
    <w:p>
      <w:pPr>
        <w:pStyle w:val="BodyText"/>
      </w:pPr>
      <w:r>
        <w:t xml:space="preserve">Further, Paramedics in Ghana Accra often operate with minimal support from hospital systems. A lack of standardized protocols for triage and patient-handover processes leads to inefficiencies. Additionally, cultural factors—such as reluctance to seek professional medical help during emergencies—compound the challenges faced by Paramedics.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15 paramedics operating in Accra, focus group discussions with hospital administrators, and surveys distributed to 100 citizens of Accra about their perceptions of emergency medical services.</w:t>
      </w:r>
    </w:p>
    <w:p>
      <w:pPr>
        <w:pStyle w:val="BodyText"/>
      </w:pPr>
      <w:r>
        <w:t xml:space="preserve">Secondary data was sourced from reports by the Ghana Health Service (GHS), World Health Organization (WHO) publications on emergency care in Africa, and academic journals. Thematic analysis was used to identify patterns in qualitative responses, while statistical tools were applied to quantify survey results.</w:t>
      </w:r>
    </w:p>
    <w:bookmarkEnd w:id="23"/>
    <w:bookmarkStart w:id="24" w:name="findings"/>
    <w:p>
      <w:pPr>
        <w:pStyle w:val="Heading2"/>
      </w:pPr>
      <w:r>
        <w:t xml:space="preserve">Findings</w:t>
      </w:r>
    </w:p>
    <w:p>
      <w:pPr>
        <w:pStyle w:val="FirstParagraph"/>
      </w:pPr>
      <w:r>
        <w:t xml:space="preserve">The research revealed several key findings: First, Paramedics in Accra are often overburdened due to high patient volumes and limited resources. Many reported insufficient equipment, such as defibrillators or oxygen tanks, which hinder their ability to provide optimal care. Second, training for Paramedics in Ghana Accra is fragmented; while some receive formal education through the University of Health and Allied Sciences (UHAS), others are trained informally by private ambulance services.</w:t>
      </w:r>
    </w:p>
    <w:p>
      <w:pPr>
        <w:pStyle w:val="BodyText"/>
      </w:pPr>
      <w:r>
        <w:t xml:space="preserve">Third, public awareness of emergency medical services is low. Over 60% of survey respondents stated they would not call an ambulance in a life-threatening situation due to mistrust or fear of costs. Finally, collaboration between Paramedics and hospital staff is inconsistent, with many paramedics reporting delays in receiving critical patient information.</w:t>
      </w:r>
    </w:p>
    <w:bookmarkEnd w:id="24"/>
    <w:bookmarkStart w:id="25" w:name="discussion"/>
    <w:p>
      <w:pPr>
        <w:pStyle w:val="Heading2"/>
      </w:pPr>
      <w:r>
        <w:t xml:space="preserve">Discussion</w:t>
      </w:r>
    </w:p>
    <w:p>
      <w:pPr>
        <w:pStyle w:val="FirstParagraph"/>
      </w:pPr>
      <w:r>
        <w:t xml:space="preserve">The findings underscore the urgent need for systemic reforms to support Paramedics in Ghana Accra. Standardizing training programs through partnerships between UHAS and private institutions could enhance professional competency. Additionally, increasing funding for ambulance fleets and medical supplies would alleviate resource constraints.</w:t>
      </w:r>
    </w:p>
    <w:p>
      <w:pPr>
        <w:pStyle w:val="BodyText"/>
      </w:pPr>
      <w:r>
        <w:t xml:space="preserve">Policies to improve public trust in emergency services—such as subsidized ambulance rides or community outreach campaigns—are also critical. The Master Thesis argues that Paramedics must be integrated into a broader healthcare framework, with better communication channels between pre-hospital and hospital care teams.</w:t>
      </w:r>
    </w:p>
    <w:bookmarkEnd w:id="25"/>
    <w:bookmarkStart w:id="26" w:name="conclusion"/>
    <w:p>
      <w:pPr>
        <w:pStyle w:val="Heading2"/>
      </w:pPr>
      <w:r>
        <w:t xml:space="preserve">Conclusion</w:t>
      </w:r>
    </w:p>
    <w:p>
      <w:pPr>
        <w:pStyle w:val="FirstParagraph"/>
      </w:pPr>
      <w:r>
        <w:t xml:space="preserve">This Master Thesis highlights the indispensable yet under-resourced role of Paramedics in Ghana Accra’s emergency medical system. While their work is vital, systemic challenges—ranging from training disparities to public perception issues—limit their impact. To realize the full potential of Paramedics in Ghana Accra, stakeholders must prioritize investments in infrastructure, education, and public engagement.</w:t>
      </w:r>
    </w:p>
    <w:p>
      <w:pPr>
        <w:pStyle w:val="BodyText"/>
      </w:pPr>
      <w:r>
        <w:t xml:space="preserve">The study concludes with recommendations for policymakers and healthcare institutions to create a sustainable EMS ecosystem that empowers Paramedics as key players in Accra’s health resilience. Future research should explore the long-term effects of these interventions on patient outcomes and system efficiency.</w:t>
      </w:r>
    </w:p>
    <w:bookmarkEnd w:id="26"/>
    <w:p>
      <w:pPr>
        <w:pStyle w:val="BodyText"/>
      </w:pPr>
      <w:r>
        <w:t xml:space="preserve">Prepared as part of the Master Thesis on Paramedic Practices in Ghana Accra. Keywords: Master Thesis, Paramedic,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Paramedic Practices in Ghana Accra</dc:title>
  <dc:creator/>
  <dc:language>en</dc:language>
  <cp:keywords/>
  <dcterms:created xsi:type="dcterms:W3CDTF">2026-07-21T03:57:18Z</dcterms:created>
  <dcterms:modified xsi:type="dcterms:W3CDTF">2026-07-21T03:57:18Z</dcterms:modified>
</cp:coreProperties>
</file>

<file path=docProps/custom.xml><?xml version="1.0" encoding="utf-8"?>
<Properties xmlns="http://schemas.openxmlformats.org/officeDocument/2006/custom-properties" xmlns:vt="http://schemas.openxmlformats.org/officeDocument/2006/docPropsVTypes"/>
</file>