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ff9781870e08fd0ecb32cea42651d74d5bafcbd"/>
    <w:p>
      <w:pPr>
        <w:pStyle w:val="Heading1"/>
      </w:pPr>
      <w:r>
        <w:t xml:space="preserve">Master Thesis: The Role of Paramedics in Emergency Response in Italy, Rome</w:t>
      </w:r>
    </w:p>
    <w:bookmarkStart w:id="20" w:name="introduction"/>
    <w:p>
      <w:pPr>
        <w:pStyle w:val="Heading2"/>
      </w:pPr>
      <w:r>
        <w:t xml:space="preserve">Introduction</w:t>
      </w:r>
    </w:p>
    <w:p>
      <w:pPr>
        <w:pStyle w:val="FirstParagraph"/>
      </w:pPr>
      <w:r>
        <w:t xml:space="preserve">This Master Thesis explores the critical role of paramedics within the emergency medical services (EMS) system in Rome, Italy. As a city with a population exceeding 4 million people and one of Europe's most densely populated urban centers, Rome presents unique challenges and opportunities for paramedics. The thesis examines the current state of EMS in Rome, focusing on the training, responsibilities, and systemic challenges faced by paramedics. It also evaluates how these professionals contribute to public health outcomes in a rapidly evolving healthcare landscape.</w:t>
      </w:r>
    </w:p>
    <w:bookmarkEnd w:id="20"/>
    <w:bookmarkStart w:id="21" w:name="Xe97da55ff3ec5a6b74c5d5d3710f46da42d595d"/>
    <w:p>
      <w:pPr>
        <w:pStyle w:val="Heading2"/>
      </w:pPr>
      <w:r>
        <w:t xml:space="preserve">Historical Context of Paramedic Services in Italy</w:t>
      </w:r>
    </w:p>
    <w:p>
      <w:pPr>
        <w:pStyle w:val="FirstParagraph"/>
      </w:pPr>
      <w:r>
        <w:t xml:space="preserve">Italy's paramedic services have evolved over the past few decades, influenced by both national legislation and international best practices. In Rome, emergency medical care is managed by the "Sistema 118," a regional network operating under the Lazio Regional Health Authority (ASL). The system combines ambulance services, trauma response teams, and coordination with hospitals. However, paramedics in Italy are not yet officially recognized as a distinct profession under national law; instead, they function as part of broader rescue teams trained to provide advanced life support.</w:t>
      </w:r>
    </w:p>
    <w:bookmarkEnd w:id="21"/>
    <w:bookmarkStart w:id="22" w:name="Xcabf5080559d9e49c62f0de763c0a11325c4a9e"/>
    <w:p>
      <w:pPr>
        <w:pStyle w:val="Heading2"/>
      </w:pPr>
      <w:r>
        <w:t xml:space="preserve">The Role and Responsibilities of Paramedics in Rome</w:t>
      </w:r>
    </w:p>
    <w:p>
      <w:pPr>
        <w:pStyle w:val="FirstParagraph"/>
      </w:pPr>
      <w:r>
        <w:t xml:space="preserve">Paramedics in Rome play a multifaceted role, ranging from initial patient assessment and stabilization to transporting individuals to specialized care facilities. Their responsibilities include managing cardiac arrests, trauma cases, and acute medical emergencies such as strokes or diabetic crises. In the context of urban density and traffic congestion characteristic of Rome, paramedics must also navigate complex logistical challenges during emergency response operations.</w:t>
      </w:r>
    </w:p>
    <w:p>
      <w:pPr>
        <w:pStyle w:val="BodyText"/>
      </w:pPr>
      <w:r>
        <w:t xml:space="preserve">Collaboration with other first responders (e.g., police and firefighters) is integral to effective emergency management. Paramedics in Rome are trained to work alongside these agencies, ensuring rapid intervention in scenarios such as road accidents or natural disasters. Additionally, they serve as liaisons between patients and hospital staff, providing critical pre-hospital information that informs clinical decisions upon arrival at healthcare facilities.</w:t>
      </w:r>
    </w:p>
    <w:bookmarkEnd w:id="22"/>
    <w:bookmarkStart w:id="23" w:name="Xc853408b6d7cf41b59bb50f367f7d2a22c4e35e"/>
    <w:p>
      <w:pPr>
        <w:pStyle w:val="Heading2"/>
      </w:pPr>
      <w:r>
        <w:t xml:space="preserve">Education and Training for Paramedics in Italy</w:t>
      </w:r>
    </w:p>
    <w:p>
      <w:pPr>
        <w:pStyle w:val="FirstParagraph"/>
      </w:pPr>
      <w:r>
        <w:t xml:space="preserve">In Italy, paramedic training is typically conducted through vocational programs offered by universities or specialized institutions. In Rome, programs such as those at the University of Rome "La Sapienza" or the Italian Emergency Care Institute (CERI) provide foundational education in pre-hospital care, anatomy, pharmacology, and emergency protocols. However, these programs are often tailored to meet regional requirements rather than national standards.</w:t>
      </w:r>
    </w:p>
    <w:p>
      <w:pPr>
        <w:pStyle w:val="BodyText"/>
      </w:pPr>
      <w:r>
        <w:t xml:space="preserve">Paramedics in Italy must also complete ongoing certification courses to maintain their qualifications. These include advanced trauma life support (ATLS), pediatric emergency care, and specialized training for high-risk scenarios like mass casualty incidents (MCI). The lack of a unified regulatory body for paramedics across Italy has led to variability in training quality and scope, particularly in regions like Lazio, where Rome is located.</w:t>
      </w:r>
    </w:p>
    <w:bookmarkEnd w:id="23"/>
    <w:bookmarkStart w:id="24" w:name="challenges-faced-by-paramedics-in-rome"/>
    <w:p>
      <w:pPr>
        <w:pStyle w:val="Heading2"/>
      </w:pPr>
      <w:r>
        <w:t xml:space="preserve">Challenges Faced by Paramedics in Rome</w:t>
      </w:r>
    </w:p>
    <w:p>
      <w:pPr>
        <w:pStyle w:val="FirstParagraph"/>
      </w:pPr>
      <w:r>
        <w:t xml:space="preserve">Rome's unique urban environment presents several challenges for paramedics. The city's narrow streets and historical buildings can hinder ambulance access during emergencies. Additionally, the high volume of traffic congestion—particularly in areas like the historic center—delays response times and increases stress on emergency crews. Language barriers also pose difficulties, as Rome is a hub for international tourists and migrants from diverse cultural backgrounds.</w:t>
      </w:r>
    </w:p>
    <w:p>
      <w:pPr>
        <w:pStyle w:val="BodyText"/>
      </w:pPr>
      <w:r>
        <w:t xml:space="preserve">Systemic issues within Italy's healthcare infrastructure further complicate paramedics' work. Underfunding of EMS systems, limited resources for advanced equipment, and bureaucratic inefficiencies in patient handoffs to hospitals can compromise the quality of care. In Rome, these challenges are exacerbated by the city's aging population and rising incidence of chronic diseases such as hypertension and diabetes.</w:t>
      </w:r>
    </w:p>
    <w:bookmarkEnd w:id="24"/>
    <w:bookmarkStart w:id="25" w:name="opportunities-for-improvement"/>
    <w:p>
      <w:pPr>
        <w:pStyle w:val="Heading2"/>
      </w:pPr>
      <w:r>
        <w:t xml:space="preserve">Opportunities for Improvement</w:t>
      </w:r>
    </w:p>
    <w:p>
      <w:pPr>
        <w:pStyle w:val="FirstParagraph"/>
      </w:pPr>
      <w:r>
        <w:t xml:space="preserve">To address these challenges, several initiatives could enhance paramedic services in Rome. These include expanding training programs to reflect modern medical practices, investing in technology such as mobile health apps for real-time patient monitoring, and improving urban infrastructure to facilitate ambulance access. Collaboration between the Italian government, local authorities (e.g., the Municipality of Rome), and international organizations like the European Resuscitation Council could also help standardize paramedic education and protocols.</w:t>
      </w:r>
    </w:p>
    <w:p>
      <w:pPr>
        <w:pStyle w:val="BodyText"/>
      </w:pPr>
      <w:r>
        <w:t xml:space="preserve">Furthermore, integrating paramedics into broader public health strategies—such as promoting preventive care in underserved communities—could reduce the burden on emergency services. In Rome, this approach would align with the city's goals to become a model for sustainable healthcare in Europe.</w:t>
      </w:r>
    </w:p>
    <w:bookmarkEnd w:id="25"/>
    <w:bookmarkStart w:id="26" w:name="conclusion"/>
    <w:p>
      <w:pPr>
        <w:pStyle w:val="Heading2"/>
      </w:pPr>
      <w:r>
        <w:t xml:space="preserve">Conclusion</w:t>
      </w:r>
    </w:p>
    <w:p>
      <w:pPr>
        <w:pStyle w:val="FirstParagraph"/>
      </w:pPr>
      <w:r>
        <w:t xml:space="preserve">This Master Thesis underscores the indispensable role of paramedics in ensuring timely and effective emergency care in Rome, Italy. As urban populations grow and medical demands evolve, the profession must adapt through innovation, policy reform, and interdisciplinary collaboration. By addressing systemic challenges while leveraging opportunities for growth, Rome can set a precedent for other Italian cities in optimizing paramedic services to meet the needs of a modern healthcare landscape.</w:t>
      </w:r>
    </w:p>
    <w:bookmarkEnd w:id="26"/>
    <w:bookmarkStart w:id="27" w:name="references"/>
    <w:p>
      <w:pPr>
        <w:pStyle w:val="Heading2"/>
      </w:pPr>
      <w:r>
        <w:t xml:space="preserve">References</w:t>
      </w:r>
    </w:p>
    <w:p>
      <w:pPr>
        <w:numPr>
          <w:ilvl w:val="0"/>
          <w:numId w:val="1001"/>
        </w:numPr>
        <w:pStyle w:val="Compact"/>
      </w:pPr>
      <w:r>
        <w:t xml:space="preserve">Italian Ministry of Health. (2023). "Emergency Medical Services in Italy: A National Overview."</w:t>
      </w:r>
    </w:p>
    <w:p>
      <w:pPr>
        <w:numPr>
          <w:ilvl w:val="0"/>
          <w:numId w:val="1001"/>
        </w:numPr>
        <w:pStyle w:val="Compact"/>
      </w:pPr>
      <w:r>
        <w:t xml:space="preserve">Rome Fire Department. (2021). "Annual Report on EMS Response Times and Outcomes."</w:t>
      </w:r>
    </w:p>
    <w:p>
      <w:pPr>
        <w:numPr>
          <w:ilvl w:val="0"/>
          <w:numId w:val="1001"/>
        </w:numPr>
        <w:pStyle w:val="Compact"/>
      </w:pPr>
      <w:r>
        <w:t xml:space="preserve">European Resuscitation Council. (2020). "Guidelines for Advanced Life Support in the Field."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in Italy, Rome</dc:title>
  <dc:creator/>
  <dc:language>en</dc:language>
  <cp:keywords/>
  <dcterms:created xsi:type="dcterms:W3CDTF">2026-07-20T08:43:28Z</dcterms:created>
  <dcterms:modified xsi:type="dcterms:W3CDTF">2026-07-20T08:43:28Z</dcterms:modified>
</cp:coreProperties>
</file>

<file path=docProps/custom.xml><?xml version="1.0" encoding="utf-8"?>
<Properties xmlns="http://schemas.openxmlformats.org/officeDocument/2006/custom-properties" xmlns:vt="http://schemas.openxmlformats.org/officeDocument/2006/docPropsVTypes"/>
</file>