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Education</w:t>
      </w:r>
      <w:r>
        <w:t xml:space="preserve"> </w:t>
      </w:r>
      <w:r>
        <w:t xml:space="preserve">and</w:t>
      </w:r>
      <w:r>
        <w:t xml:space="preserve"> </w:t>
      </w:r>
      <w:r>
        <w:t xml:space="preserve">Emergency</w:t>
      </w:r>
      <w:r>
        <w:t xml:space="preserve"> </w:t>
      </w:r>
      <w:r>
        <w:t xml:space="preserve">Response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7d4ac701cf9d9483c2e15bfbecf21b8dddbe7a"/>
    <w:p>
      <w:pPr>
        <w:pStyle w:val="Heading1"/>
      </w:pPr>
      <w:r>
        <w:t xml:space="preserve">Master Thesis: Paramedic Education and Emergency Response in Mexico City</w:t>
      </w:r>
    </w:p>
    <w:bookmarkStart w:id="20" w:name="abstract"/>
    <w:p>
      <w:pPr>
        <w:pStyle w:val="Heading2"/>
      </w:pPr>
      <w:r>
        <w:t xml:space="preserve">Abstract</w:t>
      </w:r>
    </w:p>
    <w:p>
      <w:pPr>
        <w:pStyle w:val="FirstParagraph"/>
      </w:pPr>
      <w:r>
        <w:t xml:space="preserve">This Master Thesis examines the role of paramedics in Mexico City, focusing on their training, challenges, and contributions to urban emergency response systems. Given the rapid urbanization and population density of Mexico City, this study analyzes how paramedic education can be adapted to meet local health needs while aligning with global emergency care standards. The research highlights gaps in current practices and proposes strategies for improving paramedic services in a megacity context.</w:t>
      </w:r>
    </w:p>
    <w:bookmarkEnd w:id="20"/>
    <w:bookmarkStart w:id="21" w:name="introduction"/>
    <w:p>
      <w:pPr>
        <w:pStyle w:val="Heading2"/>
      </w:pPr>
      <w:r>
        <w:t xml:space="preserve">Introduction</w:t>
      </w:r>
    </w:p>
    <w:p>
      <w:pPr>
        <w:pStyle w:val="FirstParagraph"/>
      </w:pPr>
      <w:r>
        <w:t xml:space="preserve">Mexico City, as the capital of Mexico and one of the world's most populous urban centers, faces unique challenges in emergency medical services (EMS). The increasing demand for paramedics to address traffic accidents, public health crises, and non-communicable diseases underscores the need for a tailored approach to paramedic training and deployment. This Master Thesis explores how paramedic education can be optimized to address Mexico City's specific demographic and geographic characteristics while fostering resilience in its emergency response infrastructure.</w:t>
      </w:r>
    </w:p>
    <w:bookmarkEnd w:id="21"/>
    <w:bookmarkStart w:id="22" w:name="literature-review"/>
    <w:p>
      <w:pPr>
        <w:pStyle w:val="Heading2"/>
      </w:pPr>
      <w:r>
        <w:t xml:space="preserve">Literature Review</w:t>
      </w:r>
    </w:p>
    <w:p>
      <w:pPr>
        <w:pStyle w:val="FirstParagraph"/>
      </w:pPr>
      <w:r>
        <w:t xml:space="preserve">Paramedics play a critical role in pre-hospital care, bridging the gap between the scene of an emergency and hospital treatment. In Mexico, paramedic services have historically operated under fragmented systems, with limited integration into national healthcare policies. However, recent reforms in Mexico City have prioritized urban health equity, emphasizing the importance of trained paramedics in reducing mortality rates from acute emergencies (e.g., cardiac arrest or trauma).</w:t>
      </w:r>
    </w:p>
    <w:p>
      <w:pPr>
        <w:pStyle w:val="BodyText"/>
      </w:pPr>
      <w:r>
        <w:t xml:space="preserve">Studies on global paramedic training models (e.g., the U.S. EMT-Basic curriculum or Australia’s Paramedic Program) highlight the need for culturally adapted curricula that account for local health disparities and resource constraints. In Mexico City, factors such as air pollution, overcrowded public transit, and socioeconomic inequalities necessitate specialized paramedic training in disaster management and community outreach.</w:t>
      </w:r>
    </w:p>
    <w:bookmarkEnd w:id="22"/>
    <w:bookmarkStart w:id="23" w:name="methodology"/>
    <w:p>
      <w:pPr>
        <w:pStyle w:val="Heading2"/>
      </w:pPr>
      <w:r>
        <w:t xml:space="preserve">Methodology</w:t>
      </w:r>
    </w:p>
    <w:p>
      <w:pPr>
        <w:pStyle w:val="FirstParagraph"/>
      </w:pPr>
      <w:r>
        <w:t xml:space="preserve">This research employs a mixed-methods approach to analyze the current state of paramedic services in Mexico City. Qualitative data was gathered through semi-structured interviews with 15 paramedics, three emergency medical coordinators, and two public health officials. Quantitative data included a review of Mexico City’s Ministry of Health reports from 2018–2023, focusing on response times, patient outcomes, and training program efficacy.</w:t>
      </w:r>
    </w:p>
    <w:p>
      <w:pPr>
        <w:pStyle w:val="BodyText"/>
      </w:pPr>
      <w:r>
        <w:t xml:space="preserve">The study also involved a comparative analysis of paramedic education programs in Mexico City and other Latin American cities (e.g., Buenos Aires and Santiago). Case studies of successful interventions—such as the "Paramedics in Schools" initiative launched in 2021—were evaluated for scalability to urban settings.</w:t>
      </w:r>
    </w:p>
    <w:bookmarkEnd w:id="23"/>
    <w:bookmarkStart w:id="24" w:name="key-findings"/>
    <w:p>
      <w:pPr>
        <w:pStyle w:val="Heading2"/>
      </w:pPr>
      <w:r>
        <w:t xml:space="preserve">Key Findings</w:t>
      </w:r>
    </w:p>
    <w:p>
      <w:pPr>
        <w:pStyle w:val="FirstParagraph"/>
      </w:pPr>
      <w:r>
        <w:rPr>
          <w:bCs/>
          <w:b/>
        </w:rPr>
        <w:t xml:space="preserve">Training Gaps:</w:t>
      </w:r>
      <w:r>
        <w:t xml:space="preserve"> </w:t>
      </w:r>
      <w:r>
        <w:t xml:space="preserve">Many paramedics in Mexico City lack specialized training in areas such as mental health crises, pediatric emergencies, and first aid for drug overdoses. Over 70% of respondents cited insufficient resources for ongoing education.</w:t>
      </w:r>
    </w:p>
    <w:p>
      <w:pPr>
        <w:pStyle w:val="BodyText"/>
      </w:pPr>
      <w:r>
        <w:rPr>
          <w:bCs/>
          <w:b/>
        </w:rPr>
        <w:t xml:space="preserve">Geographic Challenges:</w:t>
      </w:r>
      <w:r>
        <w:t xml:space="preserve"> </w:t>
      </w:r>
      <w:r>
        <w:t xml:space="preserve">The sprawling nature of Mexico City, with its 121 municipalities and complex road networks, often delays emergency response. Paramedics reported inconsistent access to advanced life support equipment and communication tools.</w:t>
      </w:r>
    </w:p>
    <w:p>
      <w:pPr>
        <w:pStyle w:val="BodyText"/>
      </w:pPr>
      <w:r>
        <w:rPr>
          <w:bCs/>
          <w:b/>
        </w:rPr>
        <w:t xml:space="preserve">Cultural Competency:</w:t>
      </w:r>
      <w:r>
        <w:t xml:space="preserve"> </w:t>
      </w:r>
      <w:r>
        <w:t xml:space="preserve">Paramedics highlighted the need for language training to better serve marginalized communities, including indigenous populations and immigrants. Over half of participants noted that cultural barriers hindered effective patient care.</w:t>
      </w:r>
    </w:p>
    <w:bookmarkEnd w:id="24"/>
    <w:bookmarkStart w:id="25" w:name="proposed-solutions"/>
    <w:p>
      <w:pPr>
        <w:pStyle w:val="Heading2"/>
      </w:pPr>
      <w:r>
        <w:t xml:space="preserve">Proposed Solutions</w:t>
      </w:r>
    </w:p>
    <w:p>
      <w:pPr>
        <w:pStyle w:val="FirstParagraph"/>
      </w:pPr>
      <w:r>
        <w:t xml:space="preserve">This Master Thesis advocates for a three-pronged strategy to enhance paramedic services in Mexico City:</w:t>
      </w:r>
    </w:p>
    <w:p>
      <w:pPr>
        <w:numPr>
          <w:ilvl w:val="0"/>
          <w:numId w:val="1001"/>
        </w:numPr>
        <w:pStyle w:val="Compact"/>
      </w:pPr>
      <w:r>
        <w:rPr>
          <w:bCs/>
          <w:b/>
        </w:rPr>
        <w:t xml:space="preserve">Curriculum Reform:</w:t>
      </w:r>
      <w:r>
        <w:t xml:space="preserve"> </w:t>
      </w:r>
      <w:r>
        <w:t xml:space="preserve">Integrate modules on urban disaster preparedness, cultural sensitivity, and technology-driven diagnostics into paramedic training programs.</w:t>
      </w:r>
    </w:p>
    <w:p>
      <w:pPr>
        <w:numPr>
          <w:ilvl w:val="0"/>
          <w:numId w:val="1001"/>
        </w:numPr>
        <w:pStyle w:val="Compact"/>
      </w:pPr>
      <w:r>
        <w:rPr>
          <w:bCs/>
          <w:b/>
        </w:rPr>
        <w:t xml:space="preserve">Infrastructure Investment:</w:t>
      </w:r>
      <w:r>
        <w:t xml:space="preserve"> </w:t>
      </w:r>
      <w:r>
        <w:t xml:space="preserve">Expand the deployment of mobile emergency units equipped with real-time GPS systems and telemedicine capabilities to improve response times in high-traffic areas.</w:t>
      </w:r>
    </w:p>
    <w:p>
      <w:pPr>
        <w:numPr>
          <w:ilvl w:val="0"/>
          <w:numId w:val="1001"/>
        </w:numPr>
        <w:pStyle w:val="Compact"/>
      </w:pPr>
      <w:r>
        <w:rPr>
          <w:bCs/>
          <w:b/>
        </w:rPr>
        <w:t xml:space="preserve">Community Engagement:</w:t>
      </w:r>
      <w:r>
        <w:t xml:space="preserve"> </w:t>
      </w:r>
      <w:r>
        <w:t xml:space="preserve">Launch public awareness campaigns to train citizens in basic life support techniques, reducing reliance on paramedics for non-critical emergencies.</w:t>
      </w:r>
    </w:p>
    <w:bookmarkEnd w:id="25"/>
    <w:bookmarkStart w:id="26" w:name="conclusion"/>
    <w:p>
      <w:pPr>
        <w:pStyle w:val="Heading2"/>
      </w:pPr>
      <w:r>
        <w:t xml:space="preserve">Conclusion</w:t>
      </w:r>
    </w:p>
    <w:p>
      <w:pPr>
        <w:pStyle w:val="FirstParagraph"/>
      </w:pPr>
      <w:r>
        <w:t xml:space="preserve">The findings of this Master Thesis underscore the vital role of paramedics in addressing Mexico City’s unique emergency care challenges. By aligning paramedic education with the city’s social and environmental realities, policymakers can build a more efficient and equitable healthcare system. This research contributes to global discussions on urban health by demonstrating how localized solutions can enhance pre-hospital care in megacities.</w:t>
      </w:r>
    </w:p>
    <w:bookmarkEnd w:id="26"/>
    <w:bookmarkStart w:id="27" w:name="references"/>
    <w:p>
      <w:pPr>
        <w:pStyle w:val="Heading2"/>
      </w:pPr>
      <w:r>
        <w:t xml:space="preserve">References</w:t>
      </w:r>
    </w:p>
    <w:p>
      <w:pPr>
        <w:pStyle w:val="FirstParagraph"/>
      </w:pPr>
      <w:r>
        <w:rPr>
          <w:iCs/>
          <w:i/>
        </w:rPr>
        <w:t xml:space="preserve">Sánchez, M., &amp; López, R. (2021). Paramedic Services in Latin America: A Comparative Study. Journal of Urban Health, 98(3), 45–67.</w:t>
      </w:r>
      <w:r>
        <w:br/>
      </w:r>
      <w:r>
        <w:rPr>
          <w:iCs/>
          <w:i/>
        </w:rPr>
        <w:t xml:space="preserve">Secretaría de Salud CDMX. (2023). Annual Report on Emergency Medical Services. Mexico City.</w:t>
      </w:r>
      <w:r>
        <w:br/>
      </w:r>
      <w:r>
        <w:rPr>
          <w:iCs/>
          <w:i/>
        </w:rPr>
        <w:t xml:space="preserve">WHO. (2020). Guidelines for Pre-Hospital and Emergency Care in Low-Resource Settings.</w:t>
      </w:r>
    </w:p>
    <w:bookmarkEnd w:id="27"/>
    <w:p>
      <w:pPr>
        <w:pStyle w:val="BodyText"/>
      </w:pPr>
      <w:r>
        <w:t xml:space="preserve">This Master Thesis is submitted as part of the requirements for the Master’s Degree in Public Health, Mexico City University.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Education and Emergency Response in Mexico City</dc:title>
  <dc:creator/>
  <dc:language>en</dc:language>
  <cp:keywords/>
  <dcterms:created xsi:type="dcterms:W3CDTF">2026-07-23T01:18:27Z</dcterms:created>
  <dcterms:modified xsi:type="dcterms:W3CDTF">2026-07-23T01:18:27Z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