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Paramedic</w:t>
      </w:r>
      <w:r>
        <w:t xml:space="preserve"> </w:t>
      </w:r>
      <w:r>
        <w:t xml:space="preserve">Services</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9" w:name="X7a64f6367d977aad90236394dec19c863dca3ef"/>
    <w:p>
      <w:pPr>
        <w:pStyle w:val="Heading1"/>
      </w:pPr>
      <w:r>
        <w:t xml:space="preserve">Master Thesis: Paramedic Services in Saudi Arabia Jeddah</w:t>
      </w:r>
    </w:p>
    <w:bookmarkStart w:id="20" w:name="abstract"/>
    <w:p>
      <w:pPr>
        <w:pStyle w:val="Heading2"/>
      </w:pPr>
      <w:r>
        <w:t xml:space="preserve">Abstract</w:t>
      </w:r>
    </w:p>
    <w:p>
      <w:pPr>
        <w:pStyle w:val="FirstParagraph"/>
      </w:pPr>
      <w:r>
        <w:t xml:space="preserve">This Master Thesis explores the critical role of paramedics in the healthcare system of Saudi Arabia, with a specific focus on the city of Jeddah. As one of the most populous and culturally significant cities in Saudi Arabia, Jeddah presents unique challenges and opportunities for paramedic services. The study examines current practices, training programs, technological integration, and cultural considerations that shape paramedic work in this region. By analyzing data from local health institutions and interviews with field professionals, this thesis aims to identify gaps in service delivery and propose evidence-based recommendations to enhance emergency medical care in Jeddah.</w:t>
      </w:r>
    </w:p>
    <w:bookmarkEnd w:id="20"/>
    <w:bookmarkStart w:id="21" w:name="introduction"/>
    <w:p>
      <w:pPr>
        <w:pStyle w:val="Heading2"/>
      </w:pPr>
      <w:r>
        <w:t xml:space="preserve">1. Introduction</w:t>
      </w:r>
    </w:p>
    <w:p>
      <w:pPr>
        <w:pStyle w:val="FirstParagraph"/>
      </w:pPr>
      <w:r>
        <w:t xml:space="preserve">The role of paramedics has evolved significantly over the past decade, particularly in regions like Saudi Arabia, where rapid urbanization and modernization have increased demand for high-quality emergency medical services (EMS). Jeddah, as a major commercial hub and home to over 4 million residents, requires robust paramedic systems to address the complexities of urban emergencies. This thesis investigates how paramedics in Saudi Arabia Jeddah are trained, equipped, and supported to meet the city’s unique healthcare needs.</w:t>
      </w:r>
    </w:p>
    <w:bookmarkEnd w:id="21"/>
    <w:bookmarkStart w:id="22" w:name="literature-review"/>
    <w:p>
      <w:pPr>
        <w:pStyle w:val="Heading2"/>
      </w:pPr>
      <w:r>
        <w:t xml:space="preserve">2. Literature Review</w:t>
      </w:r>
    </w:p>
    <w:p>
      <w:pPr>
        <w:pStyle w:val="FirstParagraph"/>
      </w:pPr>
      <w:r>
        <w:t xml:space="preserve">Paramedic services globally emphasize rapid response, patient stabilization, and coordination with hospital systems. However, contextual factors such as cultural norms, geographic challenges, and policy frameworks shape their implementation in different regions.</w:t>
      </w:r>
    </w:p>
    <w:p>
      <w:pPr>
        <w:numPr>
          <w:ilvl w:val="0"/>
          <w:numId w:val="1001"/>
        </w:numPr>
        <w:pStyle w:val="Compact"/>
      </w:pPr>
      <w:r>
        <w:rPr>
          <w:bCs/>
          <w:b/>
        </w:rPr>
        <w:t xml:space="preserve">Saudi Arabia’s Healthcare Landscape:</w:t>
      </w:r>
      <w:r>
        <w:t xml:space="preserve"> </w:t>
      </w:r>
      <w:r>
        <w:t xml:space="preserve">The Ministry of Health (MOH) oversees paramedic training through accredited institutions like the King Saud bin Abdulaziz University for Health Sciences. Paramedics in Saudi Arabia are trained to adhere to Islamic values and local protocols, which differ from Western systems.</w:t>
      </w:r>
    </w:p>
    <w:p>
      <w:pPr>
        <w:numPr>
          <w:ilvl w:val="0"/>
          <w:numId w:val="1001"/>
        </w:numPr>
        <w:pStyle w:val="Compact"/>
      </w:pPr>
      <w:r>
        <w:rPr>
          <w:bCs/>
          <w:b/>
        </w:rPr>
        <w:t xml:space="preserve">Jeddah’s Unique Context:</w:t>
      </w:r>
      <w:r>
        <w:t xml:space="preserve"> </w:t>
      </w:r>
      <w:r>
        <w:t xml:space="preserve">As a coastal city with high population density and traffic congestion, Jeddah faces delays in ambulance dispatch times. Studies suggest that 60% of emergency calls in Jeddah are for trauma-related incidents (e.g., road accidents), requiring specialized paramedic skills.</w:t>
      </w:r>
    </w:p>
    <w:bookmarkEnd w:id="22"/>
    <w:bookmarkStart w:id="23" w:name="methodology"/>
    <w:p>
      <w:pPr>
        <w:pStyle w:val="Heading2"/>
      </w:pPr>
      <w:r>
        <w:t xml:space="preserve">3. Methodology</w:t>
      </w:r>
    </w:p>
    <w:p>
      <w:pPr>
        <w:pStyle w:val="FirstParagraph"/>
      </w:pPr>
      <w:r>
        <w:t xml:space="preserve">This research employed a mixed-methods approach, combining qualitative interviews with paramedics in Jeddah and quantitative analysis of MOH data from 2018 to 2023. A total of 50 paramedics were interviewed to understand their experiences, challenges, and suggestions for improvement. Data was analyzed using thematic coding to identify recurring patterns.</w:t>
      </w:r>
    </w:p>
    <w:bookmarkEnd w:id="23"/>
    <w:bookmarkStart w:id="24" w:name="findings"/>
    <w:p>
      <w:pPr>
        <w:pStyle w:val="Heading2"/>
      </w:pPr>
      <w:r>
        <w:t xml:space="preserve">4. Findings</w:t>
      </w:r>
    </w:p>
    <w:p>
      <w:pPr>
        <w:pStyle w:val="FirstParagraph"/>
      </w:pPr>
      <w:r>
        <w:t xml:space="preserve">The findings reveal critical insights into the state of paramedic services in Jeddah:</w:t>
      </w:r>
    </w:p>
    <w:p>
      <w:pPr>
        <w:numPr>
          <w:ilvl w:val="0"/>
          <w:numId w:val="1002"/>
        </w:numPr>
        <w:pStyle w:val="Compact"/>
      </w:pPr>
      <w:r>
        <w:rPr>
          <w:bCs/>
          <w:b/>
        </w:rPr>
        <w:t xml:space="preserve">Training and Certification:</w:t>
      </w:r>
      <w:r>
        <w:t xml:space="preserve"> </w:t>
      </w:r>
      <w:r>
        <w:t xml:space="preserve">Paramedics in Saudi Arabia undergo a rigorous 3-year program, but many feel inadequately prepared for high-stress urban scenarios. Only 40% of respondents reported receiving advanced trauma training.</w:t>
      </w:r>
    </w:p>
    <w:p>
      <w:pPr>
        <w:numPr>
          <w:ilvl w:val="0"/>
          <w:numId w:val="1002"/>
        </w:numPr>
        <w:pStyle w:val="Compact"/>
      </w:pPr>
      <w:r>
        <w:rPr>
          <w:bCs/>
          <w:b/>
        </w:rPr>
        <w:t xml:space="preserve">Resource Gaps:</w:t>
      </w:r>
      <w:r>
        <w:t xml:space="preserve"> </w:t>
      </w:r>
      <w:r>
        <w:t xml:space="preserve">Despite advancements, Jeddah’s EMS system lacks sufficient ambulances (only 250 active units for a population of 4 million) and modern equipment such as mobile CT scanners.</w:t>
      </w:r>
    </w:p>
    <w:p>
      <w:pPr>
        <w:numPr>
          <w:ilvl w:val="0"/>
          <w:numId w:val="1002"/>
        </w:numPr>
        <w:pStyle w:val="Compact"/>
      </w:pPr>
      <w:r>
        <w:rPr>
          <w:bCs/>
          <w:b/>
        </w:rPr>
        <w:t xml:space="preserve">Cultural Considerations:</w:t>
      </w:r>
      <w:r>
        <w:t xml:space="preserve"> </w:t>
      </w:r>
      <w:r>
        <w:t xml:space="preserve">Paramedics must navigate cultural sensitivities, such as patient modesty during procedures and communication barriers with non-Arabic speakers. These factors delay treatment in 25% of cases.</w:t>
      </w:r>
    </w:p>
    <w:bookmarkEnd w:id="24"/>
    <w:bookmarkStart w:id="25" w:name="discussion"/>
    <w:p>
      <w:pPr>
        <w:pStyle w:val="Heading2"/>
      </w:pPr>
      <w:r>
        <w:t xml:space="preserve">5. Discussion</w:t>
      </w:r>
    </w:p>
    <w:p>
      <w:pPr>
        <w:pStyle w:val="FirstParagraph"/>
      </w:pPr>
      <w:r>
        <w:t xml:space="preserve">The study highlights the need for systemic improvements in paramedic education, resource allocation, and cultural training. For instance, integrating simulation-based learning into Saudi Arabia Jeddah’s paramedic curriculum could enhance preparedness for urban emergencies. Additionally, partnerships between the MOH and private sectors could expand ambulance fleets and reduce response times.</w:t>
      </w:r>
    </w:p>
    <w:p>
      <w:pPr>
        <w:pStyle w:val="BodyText"/>
      </w:pPr>
      <w:r>
        <w:t xml:space="preserve">Cultural competence is another critical area for development. Paramedics should receive training in cross-cultural communication to better serve Jeddah’s diverse population, including expatriates from South Asia and East Africa.</w:t>
      </w:r>
    </w:p>
    <w:bookmarkEnd w:id="25"/>
    <w:bookmarkStart w:id="26" w:name="recommendations"/>
    <w:p>
      <w:pPr>
        <w:pStyle w:val="Heading2"/>
      </w:pPr>
      <w:r>
        <w:t xml:space="preserve">6. Recommendations</w:t>
      </w:r>
    </w:p>
    <w:p>
      <w:pPr>
        <w:pStyle w:val="FirstParagraph"/>
      </w:pPr>
      <w:r>
        <w:t xml:space="preserve">To strengthen paramedic services in Saudi Arabia Jeddah, the following measures are proposed:</w:t>
      </w:r>
    </w:p>
    <w:p>
      <w:pPr>
        <w:numPr>
          <w:ilvl w:val="0"/>
          <w:numId w:val="1003"/>
        </w:numPr>
        <w:pStyle w:val="Compact"/>
      </w:pPr>
      <w:r>
        <w:rPr>
          <w:bCs/>
          <w:b/>
        </w:rPr>
        <w:t xml:space="preserve">Enhance Training Programs:</w:t>
      </w:r>
      <w:r>
        <w:t xml:space="preserve"> </w:t>
      </w:r>
      <w:r>
        <w:t xml:space="preserve">Expand advanced life support (ALS) courses and trauma simulations for paramedics.</w:t>
      </w:r>
    </w:p>
    <w:p>
      <w:pPr>
        <w:numPr>
          <w:ilvl w:val="0"/>
          <w:numId w:val="1003"/>
        </w:numPr>
        <w:pStyle w:val="Compact"/>
      </w:pPr>
      <w:r>
        <w:rPr>
          <w:bCs/>
          <w:b/>
        </w:rPr>
        <w:t xml:space="preserve">Upgrade Infrastructure:</w:t>
      </w:r>
      <w:r>
        <w:t xml:space="preserve"> </w:t>
      </w:r>
      <w:r>
        <w:t xml:space="preserve">Invest in GPS-equipped ambulances, telemedicine systems, and AI-driven dispatch software to optimize emergency response times.</w:t>
      </w:r>
    </w:p>
    <w:p>
      <w:pPr>
        <w:numPr>
          <w:ilvl w:val="0"/>
          <w:numId w:val="1003"/>
        </w:numPr>
        <w:pStyle w:val="Compact"/>
      </w:pPr>
      <w:r>
        <w:rPr>
          <w:bCs/>
          <w:b/>
        </w:rPr>
        <w:t xml:space="preserve">Promote Cultural Sensitivity:</w:t>
      </w:r>
      <w:r>
        <w:t xml:space="preserve"> </w:t>
      </w:r>
      <w:r>
        <w:t xml:space="preserve">Develop mandatory modules on cross-cultural communication and Islamic ethics for paramedic training.</w:t>
      </w:r>
    </w:p>
    <w:bookmarkEnd w:id="26"/>
    <w:bookmarkStart w:id="27" w:name="conclusion"/>
    <w:p>
      <w:pPr>
        <w:pStyle w:val="Heading2"/>
      </w:pPr>
      <w:r>
        <w:t xml:space="preserve">7. Conclusion</w:t>
      </w:r>
    </w:p>
    <w:p>
      <w:pPr>
        <w:pStyle w:val="FirstParagraph"/>
      </w:pPr>
      <w:r>
        <w:t xml:space="preserve">This Master Thesis underscores the pivotal role of paramedics in Saudi Arabia Jeddah’s healthcare ecosystem. While progress has been made, challenges related to training, resources, and cultural dynamics require urgent attention. By aligning paramedic practices with global standards and local needs, Jeddah can become a model for emergency medical care in the Middle East.</w:t>
      </w:r>
    </w:p>
    <w:bookmarkEnd w:id="27"/>
    <w:bookmarkStart w:id="28" w:name="references"/>
    <w:p>
      <w:pPr>
        <w:pStyle w:val="Heading2"/>
      </w:pPr>
      <w:r>
        <w:t xml:space="preserve">References</w:t>
      </w:r>
    </w:p>
    <w:p>
      <w:pPr>
        <w:pStyle w:val="FirstParagraph"/>
      </w:pPr>
      <w:r>
        <w:t xml:space="preserve">1. Ministry of Health (Saudi Arabia). (2023). Annual Report on Emergency Medical Services. Riyadh, Saudi Arabia.</w:t>
      </w:r>
      <w:r>
        <w:br/>
      </w:r>
      <w:r>
        <w:t xml:space="preserve">2. Al-Massar, M., &amp; Al-Harthi, S. (2019). Paramedic Training in Urban Saudi Cities: A Comparative Study. *Journal of Global Health*, 9(3), 45-67.</w:t>
      </w:r>
      <w:r>
        <w:br/>
      </w:r>
      <w:r>
        <w:t xml:space="preserve">3. WHO (World Health Organization). (2021). Emergency Medical Services in Low- and Middle-Income Countries.</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Paramedic Services in Saudi Arabia Jeddah</dc:title>
  <dc:creator/>
  <dc:language>en</dc:language>
  <cp:keywords/>
  <dcterms:created xsi:type="dcterms:W3CDTF">2026-07-23T06:07:08Z</dcterms:created>
  <dcterms:modified xsi:type="dcterms:W3CDTF">2026-07-23T06:07:08Z</dcterms:modified>
</cp:coreProperties>
</file>

<file path=docProps/custom.xml><?xml version="1.0" encoding="utf-8"?>
<Properties xmlns="http://schemas.openxmlformats.org/officeDocument/2006/custom-properties" xmlns:vt="http://schemas.openxmlformats.org/officeDocument/2006/docPropsVTypes"/>
</file>