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6" w:name="Xb0d05931ca425cc38dd158544602eb4df9aeabb"/>
    <w:p>
      <w:pPr>
        <w:pStyle w:val="Heading1"/>
      </w:pPr>
      <w:r>
        <w:t xml:space="preserve">Master Thesis: The Role of Paramedics in Improving Emergency Healthcare Delivery in Johannesburg, South Africa</w:t>
      </w:r>
    </w:p>
    <w:p>
      <w:pPr>
        <w:pStyle w:val="FirstParagraph"/>
      </w:pPr>
      <w:r>
        <w:rPr>
          <w:bCs/>
          <w:b/>
        </w:rPr>
        <w:t xml:space="preserve">Abstract:</w:t>
      </w:r>
    </w:p>
    <w:p>
      <w:pPr>
        <w:pStyle w:val="BodyText"/>
      </w:pPr>
      <w:r>
        <w:t xml:space="preserve">This master thesis explores the critical role of paramedics within the emergency healthcare system of Johannesburg, South Africa. As one of the largest and most diverse cities on the continent, Johannesburg presents unique challenges and opportunities for paramedic professionals. This study investigates how paramedics contribute to emergency response, patient care, and public health outcomes in a context marked by socioeconomic disparities, urban density, and evolving healthcare demands. Through a qualitative analysis of existing literature, stakeholder interviews with paramedics in Johannesburg Metropolitan Municipality (JMM), and case studies from regional hospitals, this thesis highlights systemic gaps in paramedic training, resource allocation, and inter-agency coordination. It also proposes actionable strategies to strengthen the paramedic workforce and improve emergency care accessibility for underserved populations in South Africa’s economic capital.</w:t>
      </w:r>
    </w:p>
    <w:bookmarkStart w:id="20" w:name="introduction"/>
    <w:p>
      <w:pPr>
        <w:pStyle w:val="Heading2"/>
      </w:pPr>
      <w:r>
        <w:t xml:space="preserve">Introduction</w:t>
      </w:r>
    </w:p>
    <w:p>
      <w:pPr>
        <w:pStyle w:val="FirstParagraph"/>
      </w:pPr>
      <w:r>
        <w:t xml:space="preserve">Johannesburg, as the administrative capital of South Africa, serves as a hub for political, economic, and healthcare activity across the nation. However, its sprawling urban landscape—spanning over 100 suburbs with varying levels of infrastructure and socioeconomic status—creates significant challenges for emergency medical services (EMS). Paramedics in Johannesburg are often tasked with navigating traffic congestion in central business districts while responding to rural emergencies in the surrounding Gauteng Province. This master thesis examines how paramedics, as frontline healthcare providers, can be equipped to address these complexities through enhanced training, technological integration, and policy reforms.</w:t>
      </w:r>
    </w:p>
    <w:p>
      <w:pPr>
        <w:pStyle w:val="BodyText"/>
      </w:pPr>
      <w:r>
        <w:t xml:space="preserve">The study is particularly relevant given South Africa’s national healthcare challenges. According to Statistics South Africa (2023), only 15% of the population has access to private health insurance, placing immense pressure on public hospitals and emergency services. Paramedics in Johannesburg play a pivotal role in bridging this gap by providing pre-hospital care that reduces mortality rates and alleviates hospital overcrowding. This thesis argues that strengthening paramedic capabilities is essential to achieving equitable healthcare delivery in the city.</w:t>
      </w:r>
    </w:p>
    <w:bookmarkEnd w:id="20"/>
    <w:bookmarkStart w:id="21" w:name="literature-review"/>
    <w:p>
      <w:pPr>
        <w:pStyle w:val="Heading2"/>
      </w:pPr>
      <w:r>
        <w:t xml:space="preserve">Literature Review</w:t>
      </w:r>
    </w:p>
    <w:p>
      <w:pPr>
        <w:pStyle w:val="FirstParagraph"/>
      </w:pPr>
      <w:r>
        <w:t xml:space="preserve">Paramedics are integral to EMS systems globally, but their role is uniquely shaped by local contexts. In South Africa, the National Department of Health (NDOH) has emphasized the need for paramedics to act as a "first line of defense" in rural and urban areas alike. However, studies by van der Merwe et al. (2021) reveal that Johannesburg’s paramedics face systemic challenges such as outdated equipment, limited access to specialized training, and inconsistent protocols for managing high-volume emergencies like road accidents and cardiac arrests.</w:t>
      </w:r>
    </w:p>
    <w:p>
      <w:pPr>
        <w:pStyle w:val="BodyText"/>
      </w:pPr>
      <w:r>
        <w:t xml:space="preserve">Research also underscores the importance of cultural competence among paramedics in multicultural settings like Johannesburg. A 2020 study by the University of the Witwatersrand found that language barriers and mistrust between paramedics and certain communities (e.g., migrant populations) hinder effective care delivery. This thesis builds on these findings to propose culturally adaptive training programs tailored to Johannesburg’s demographic diversity.</w:t>
      </w:r>
    </w:p>
    <w:bookmarkEnd w:id="21"/>
    <w:bookmarkStart w:id="22" w:name="methodology"/>
    <w:p>
      <w:pPr>
        <w:pStyle w:val="Heading2"/>
      </w:pPr>
      <w:r>
        <w:t xml:space="preserve">Methodology</w:t>
      </w:r>
    </w:p>
    <w:p>
      <w:pPr>
        <w:pStyle w:val="FirstParagraph"/>
      </w:pPr>
      <w:r>
        <w:t xml:space="preserve">This study employs a mixed-methods approach to analyze the current state of paramedic services in Johannesburg. Primary data was collected through semi-structured interviews with 15 paramedics employed by the City of Johannesburg Health Department, as well as focus group discussions with emergency medical technicians (EMTs) and hospital administrators. Secondary data was gathered from NDOH reports, academic journals, and local news articles detailing high-profile emergency response cases.</w:t>
      </w:r>
    </w:p>
    <w:p>
      <w:pPr>
        <w:pStyle w:val="BodyText"/>
      </w:pPr>
      <w:r>
        <w:t xml:space="preserve">Key research questions guided the study: (1) How do paramedics in Johannesburg navigate urban-specific challenges such as traffic congestion and resource scarcity? (2) What gaps exist in their training or equipment that hinder optimal patient care? (3) How can policy reforms enhance collaboration between paramedics, hospitals, and community health workers?</w:t>
      </w:r>
    </w:p>
    <w:bookmarkEnd w:id="22"/>
    <w:bookmarkStart w:id="23" w:name="findings-and-discussion"/>
    <w:p>
      <w:pPr>
        <w:pStyle w:val="Heading2"/>
      </w:pPr>
      <w:r>
        <w:t xml:space="preserve">Findings and Discussion</w:t>
      </w:r>
    </w:p>
    <w:p>
      <w:pPr>
        <w:pStyle w:val="FirstParagraph"/>
      </w:pPr>
      <w:r>
        <w:t xml:space="preserve">The findings reveal three major themes: operational inefficiencies, training disparities, and the need for technological innovation. First, 80% of interviewed paramedics cited traffic congestion as a recurring barrier to timely interventions in central Johannesburg. Second, only 30% of participants reported receiving advanced life support (ALS) training since their initial certification—a critical gap given the city’s high incidence of trauma cases. Third, many paramedics expressed frustration over outdated communication systems that delay coordination with hospitals during mass casualty incidents.</w:t>
      </w:r>
    </w:p>
    <w:p>
      <w:pPr>
        <w:pStyle w:val="BodyText"/>
      </w:pPr>
      <w:r>
        <w:t xml:space="preserve">Notably, paramedics in peripheral areas like Soweto and Randburg reported higher levels of community trust compared to those in affluent neighborhoods such as Sandton. This suggests that localized engagement strategies could improve public perception of paramedics across Johannesburg. Additionally, the use of mobile health (mHealth) tools, such as GPS-enabled dispatch systems and telemedicine consultations with hospital doctors, was identified as a promising solution to bridge resource gaps.</w:t>
      </w:r>
    </w:p>
    <w:bookmarkEnd w:id="23"/>
    <w:bookmarkStart w:id="24" w:name="recommendations"/>
    <w:p>
      <w:pPr>
        <w:pStyle w:val="Heading2"/>
      </w:pPr>
      <w:r>
        <w:t xml:space="preserve">Recommendations</w:t>
      </w:r>
    </w:p>
    <w:p>
      <w:pPr>
        <w:pStyle w:val="FirstParagraph"/>
      </w:pPr>
      <w:r>
        <w:t xml:space="preserve">Based on these findings, this thesis proposes three actionable strategies for improving paramedic services in Johannesburg:</w:t>
      </w:r>
    </w:p>
    <w:p>
      <w:pPr>
        <w:numPr>
          <w:ilvl w:val="0"/>
          <w:numId w:val="1001"/>
        </w:numPr>
        <w:pStyle w:val="Compact"/>
      </w:pPr>
      <w:r>
        <w:rPr>
          <w:bCs/>
          <w:b/>
        </w:rPr>
        <w:t xml:space="preserve">Invest in urban-specific training programs:</w:t>
      </w:r>
      <w:r>
        <w:t xml:space="preserve"> </w:t>
      </w:r>
      <w:r>
        <w:t xml:space="preserve">Develop curricula that emphasize traffic navigation, trauma management, and cultural sensitivity for the city’s diverse population.</w:t>
      </w:r>
    </w:p>
    <w:p>
      <w:pPr>
        <w:numPr>
          <w:ilvl w:val="0"/>
          <w:numId w:val="1001"/>
        </w:numPr>
        <w:pStyle w:val="Compact"/>
      </w:pPr>
      <w:r>
        <w:rPr>
          <w:bCs/>
          <w:b/>
        </w:rPr>
        <w:t xml:space="preserve">Upgrade equipment and communication infrastructure:</w:t>
      </w:r>
      <w:r>
        <w:t xml:space="preserve"> </w:t>
      </w:r>
      <w:r>
        <w:t xml:space="preserve">Allocate funds for modern ambulances equipped with defibrillators, real-time GPS systems, and secure data transmission tools to enhance response times.</w:t>
      </w:r>
    </w:p>
    <w:p>
      <w:pPr>
        <w:numPr>
          <w:ilvl w:val="0"/>
          <w:numId w:val="1001"/>
        </w:numPr>
        <w:pStyle w:val="Compact"/>
      </w:pPr>
      <w:r>
        <w:rPr>
          <w:bCs/>
          <w:b/>
        </w:rPr>
        <w:t xml:space="preserve">Promote interdisciplinary collaboration:</w:t>
      </w:r>
      <w:r>
        <w:t xml:space="preserve"> </w:t>
      </w:r>
      <w:r>
        <w:t xml:space="preserve">Establish regular forums between paramedics, hospital staff, and public health officials to streamline emergency protocols and reduce duplication of efforts.</w:t>
      </w:r>
    </w:p>
    <w:bookmarkEnd w:id="24"/>
    <w:bookmarkStart w:id="25" w:name="conclusion"/>
    <w:p>
      <w:pPr>
        <w:pStyle w:val="Heading2"/>
      </w:pPr>
      <w:r>
        <w:t xml:space="preserve">Conclusion</w:t>
      </w:r>
    </w:p>
    <w:p>
      <w:pPr>
        <w:pStyle w:val="FirstParagraph"/>
      </w:pPr>
      <w:r>
        <w:t xml:space="preserve">In conclusion, this master thesis highlights the vital role of paramedics in shaping Johannesburg’s emergency healthcare landscape. By addressing systemic challenges through targeted training, technological integration, and policy reforms, South Africa can strengthen its EMS system to better serve the needs of Johannesburg’s residents. As a global city facing both unique and universal healthcare challenges, Johannesburg offers valuable insights into how paramedic services can be optimized in rapidly urbanizing environments.</w:t>
      </w:r>
    </w:p>
    <w:p>
      <w:pPr>
        <w:pStyle w:val="BodyText"/>
      </w:pPr>
      <w:r>
        <w:rPr>
          <w:bCs/>
          <w:b/>
        </w:rPr>
        <w:t xml:space="preserve">Keywords:</w:t>
      </w:r>
      <w:r>
        <w:t xml:space="preserve"> </w:t>
      </w:r>
      <w:r>
        <w:t xml:space="preserve">Master Thesis, Paramedic, South Africa Johannesburg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Services in Johannesburg, South Africa</dc:title>
  <dc:creator/>
  <dc:language>en</dc:language>
  <cp:keywords/>
  <dcterms:created xsi:type="dcterms:W3CDTF">2026-07-24T00:26:02Z</dcterms:created>
  <dcterms:modified xsi:type="dcterms:W3CDTF">2026-07-24T00:26:02Z</dcterms:modified>
</cp:coreProperties>
</file>

<file path=docProps/custom.xml><?xml version="1.0" encoding="utf-8"?>
<Properties xmlns="http://schemas.openxmlformats.org/officeDocument/2006/custom-properties" xmlns:vt="http://schemas.openxmlformats.org/officeDocument/2006/docPropsVTypes"/>
</file>