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Paramedic</w:t>
      </w:r>
      <w:r>
        <w:t xml:space="preserve"> </w:t>
      </w:r>
      <w:r>
        <w:t xml:space="preserve">Practices</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28" w:name="Xeb689dfa65862a706757bf083d0fedc384aa69f"/>
    <w:p>
      <w:pPr>
        <w:pStyle w:val="Heading1"/>
      </w:pPr>
      <w:r>
        <w:t xml:space="preserve">Master Thesis: The Role of Paramedics in Emergency Medical Services in Switzerland, Zurich</w:t>
      </w:r>
    </w:p>
    <w:p>
      <w:pPr>
        <w:pStyle w:val="FirstParagraph"/>
      </w:pPr>
      <w:r>
        <w:rPr>
          <w:bCs/>
          <w:b/>
        </w:rPr>
        <w:t xml:space="preserve">Abstract:</w:t>
      </w:r>
    </w:p>
    <w:p>
      <w:pPr>
        <w:pStyle w:val="BodyText"/>
      </w:pPr>
      <w:r>
        <w:t xml:space="preserve">This Master Thesis explores the critical role of paramedics within the Swiss emergency medical system, with a specific focus on the urban setting of Zurich. It examines the unique challenges and opportunities faced by paramedics in a high-density population, emphasizing their contribution to public health outcomes. Through case studies, literature reviews, and field observations, this research highlights how Zurich’s structured healthcare framework shapes paramedic responsibilities and training requirements.</w:t>
      </w:r>
    </w:p>
    <w:bookmarkStart w:id="20" w:name="introduction"/>
    <w:p>
      <w:pPr>
        <w:pStyle w:val="Heading2"/>
      </w:pPr>
      <w:r>
        <w:t xml:space="preserve">1. Introduction</w:t>
      </w:r>
    </w:p>
    <w:p>
      <w:pPr>
        <w:pStyle w:val="FirstParagraph"/>
      </w:pPr>
      <w:r>
        <w:t xml:space="preserve">Zurich, as a major hub in Switzerland’s healthcare network, presents a dynamic environment for paramedics. This thesis investigates the integration of paramedics into Switzerland’s robust emergency care system, which is renowned for its efficiency and innovation. Paramedics in Zurich operate within a highly regulated framework that emphasizes precision, speed, and collaboration with hospitals and other medical professionals.</w:t>
      </w:r>
    </w:p>
    <w:p>
      <w:pPr>
        <w:pStyle w:val="BodyText"/>
      </w:pPr>
      <w:r>
        <w:t xml:space="preserve">The study addresses key questions: How does the Swiss healthcare model influence paramedic training? What are the unique challenges of urban emergency response in Zurich? How can paramedics optimize patient outcomes while adhering to national standards?</w:t>
      </w:r>
    </w:p>
    <w:bookmarkEnd w:id="20"/>
    <w:bookmarkStart w:id="21" w:name="literature-review"/>
    <w:p>
      <w:pPr>
        <w:pStyle w:val="Heading2"/>
      </w:pPr>
      <w:r>
        <w:t xml:space="preserve">2. Literature Review</w:t>
      </w:r>
    </w:p>
    <w:p>
      <w:pPr>
        <w:pStyle w:val="FirstParagraph"/>
      </w:pPr>
      <w:r>
        <w:t xml:space="preserve">Switzerland’s emergency medical services (EMS) are internationally recognized for their excellence. Paramedics here are trained to a high standard, combining theoretical knowledge with hands-on experience in advanced life support (ALS) and trauma care. In Zurich, paramedics often work alongside physicians in mobile intensive care units (MICUs), reflecting the country’s emphasis on integrated healthcare.</w:t>
      </w:r>
    </w:p>
    <w:p>
      <w:pPr>
        <w:numPr>
          <w:ilvl w:val="0"/>
          <w:numId w:val="1001"/>
        </w:numPr>
        <w:pStyle w:val="Compact"/>
      </w:pPr>
      <w:r>
        <w:rPr>
          <w:bCs/>
          <w:b/>
        </w:rPr>
        <w:t xml:space="preserve">Training Standards:</w:t>
      </w:r>
      <w:r>
        <w:t xml:space="preserve"> </w:t>
      </w:r>
      <w:r>
        <w:t xml:space="preserve">Paramedics in Switzerland must complete a three-year apprenticeship, followed by a federal examination. Zurich’s training programs include simulations of urban emergencies, such as traffic accidents and cardiac arrests in crowded areas.</w:t>
      </w:r>
    </w:p>
    <w:p>
      <w:pPr>
        <w:numPr>
          <w:ilvl w:val="0"/>
          <w:numId w:val="1001"/>
        </w:numPr>
        <w:pStyle w:val="Compact"/>
      </w:pPr>
      <w:r>
        <w:rPr>
          <w:bCs/>
          <w:b/>
        </w:rPr>
        <w:t xml:space="preserve">Technological Integration:</w:t>
      </w:r>
      <w:r>
        <w:t xml:space="preserve"> </w:t>
      </w:r>
      <w:r>
        <w:t xml:space="preserve">Zurich has pioneered the use of telemedicine and GPS-based dispatch systems to reduce response times. Paramedics are equipped with mobile data terminals (MDTs) that provide real-time patient information to hospitals.</w:t>
      </w:r>
    </w:p>
    <w:p>
      <w:pPr>
        <w:numPr>
          <w:ilvl w:val="0"/>
          <w:numId w:val="1001"/>
        </w:numPr>
        <w:pStyle w:val="Compact"/>
      </w:pPr>
      <w:r>
        <w:rPr>
          <w:bCs/>
          <w:b/>
        </w:rPr>
        <w:t xml:space="preserve">Cultural Context:</w:t>
      </w:r>
      <w:r>
        <w:t xml:space="preserve"> </w:t>
      </w:r>
      <w:r>
        <w:t xml:space="preserve">The Swiss healthcare system prioritizes prevention and community health, which influences paramedics’ roles in educating the public and managing non-urgent cases through triage protocols.</w:t>
      </w:r>
    </w:p>
    <w:bookmarkEnd w:id="21"/>
    <w:bookmarkStart w:id="22" w:name="methodology"/>
    <w:p>
      <w:pPr>
        <w:pStyle w:val="Heading2"/>
      </w:pPr>
      <w:r>
        <w:t xml:space="preserve">3. Methodology</w:t>
      </w:r>
    </w:p>
    <w:p>
      <w:pPr>
        <w:pStyle w:val="FirstParagraph"/>
      </w:pPr>
      <w:r>
        <w:t xml:space="preserve">This research employs a mixed-methods approach, combining qualitative interviews with paramedics in Zurich and quantitative analysis of emergency response data. Data were collected from 15 paramedics across three MICUs in the region, as well as from official reports by the Zurich Cantonal Office for Health.</w:t>
      </w:r>
    </w:p>
    <w:p>
      <w:pPr>
        <w:pStyle w:val="BodyText"/>
      </w:pPr>
      <w:r>
        <w:t xml:space="preserve">Interviews focused on challenges such as high patient volume, urban traffic congestion, and inter-agency coordination. Statistical analysis of emergency call records (2020–2023) revealed trends in incident types and response times across different districts of Zurich.</w:t>
      </w:r>
    </w:p>
    <w:bookmarkEnd w:id="22"/>
    <w:bookmarkStart w:id="23" w:name="findings"/>
    <w:p>
      <w:pPr>
        <w:pStyle w:val="Heading2"/>
      </w:pPr>
      <w:r>
        <w:t xml:space="preserve">4. Findings</w:t>
      </w:r>
    </w:p>
    <w:p>
      <w:pPr>
        <w:pStyle w:val="FirstParagraph"/>
      </w:pPr>
      <w:r>
        <w:t xml:space="preserve">The study identified several critical insights:</w:t>
      </w:r>
    </w:p>
    <w:p>
      <w:pPr>
        <w:numPr>
          <w:ilvl w:val="0"/>
          <w:numId w:val="1002"/>
        </w:numPr>
        <w:pStyle w:val="Compact"/>
      </w:pPr>
      <w:r>
        <w:rPr>
          <w:bCs/>
          <w:b/>
        </w:rPr>
        <w:t xml:space="preserve">Response Efficiency:</w:t>
      </w:r>
      <w:r>
        <w:t xml:space="preserve"> </w:t>
      </w:r>
      <w:r>
        <w:t xml:space="preserve">Zurich’s average response time for critical emergencies (e.g., cardiac arrests) is 7 minutes, which aligns with national benchmarks but requires optimization during peak hours.</w:t>
      </w:r>
    </w:p>
    <w:p>
      <w:pPr>
        <w:numPr>
          <w:ilvl w:val="0"/>
          <w:numId w:val="1002"/>
        </w:numPr>
        <w:pStyle w:val="Compact"/>
      </w:pPr>
      <w:r>
        <w:rPr>
          <w:bCs/>
          <w:b/>
        </w:rPr>
        <w:t xml:space="preserve">Workload Distribution:</w:t>
      </w:r>
      <w:r>
        <w:t xml:space="preserve"> </w:t>
      </w:r>
      <w:r>
        <w:t xml:space="preserve">Paramedics reported increased stress during weekends and holidays due to higher incident rates in nightlife areas. This highlights the need for flexible staffing models.</w:t>
      </w:r>
    </w:p>
    <w:p>
      <w:pPr>
        <w:numPr>
          <w:ilvl w:val="0"/>
          <w:numId w:val="1002"/>
        </w:numPr>
        <w:pStyle w:val="Compact"/>
      </w:pPr>
      <w:r>
        <w:rPr>
          <w:bCs/>
          <w:b/>
        </w:rPr>
        <w:t xml:space="preserve">Technology Utilization:</w:t>
      </w:r>
      <w:r>
        <w:t xml:space="preserve"> </w:t>
      </w:r>
      <w:r>
        <w:t xml:space="preserve">While MDTs improved communication with hospitals, some paramedics noted delays in accessing patient histories, suggesting the need for streamlined digital systems.</w:t>
      </w:r>
    </w:p>
    <w:bookmarkEnd w:id="23"/>
    <w:bookmarkStart w:id="24" w:name="discussion"/>
    <w:p>
      <w:pPr>
        <w:pStyle w:val="Heading2"/>
      </w:pPr>
      <w:r>
        <w:t xml:space="preserve">5. Discussion</w:t>
      </w:r>
    </w:p>
    <w:p>
      <w:pPr>
        <w:pStyle w:val="FirstParagraph"/>
      </w:pPr>
      <w:r>
        <w:t xml:space="preserve">The findings underscore the importance of adapting paramedic training and resources to Zurich’s urban dynamics. For instance, simulating high-traffic scenarios during training could better prepare paramedics for real-world challenges. Additionally, integrating AI-driven predictive analytics into dispatch systems might help allocate resources more effectively.</w:t>
      </w:r>
    </w:p>
    <w:p>
      <w:pPr>
        <w:pStyle w:val="BodyText"/>
      </w:pPr>
      <w:r>
        <w:t xml:space="preserve">Zurich’s model offers lessons for other cities: a blend of rigorous training, technological innovation, and community engagement can elevate paramedic performance. However, the study also highlights gaps in mental health support for paramedics, a growing concern in high-stress environments.</w:t>
      </w:r>
    </w:p>
    <w:bookmarkEnd w:id="24"/>
    <w:bookmarkStart w:id="25" w:name="conclusion"/>
    <w:p>
      <w:pPr>
        <w:pStyle w:val="Heading2"/>
      </w:pPr>
      <w:r>
        <w:t xml:space="preserve">6. Conclusion</w:t>
      </w:r>
    </w:p>
    <w:p>
      <w:pPr>
        <w:pStyle w:val="FirstParagraph"/>
      </w:pPr>
      <w:r>
        <w:t xml:space="preserve">This Master Thesis provides a comprehensive analysis of the paramedic profession in Switzerland’s Zurich region. It reaffirms that paramedics are vital to maintaining public health and safety, particularly in complex urban settings. The research recommends enhanced training modules for traffic-related emergencies, investment in digital infrastructure, and policies to support the well-being of paramedics.</w:t>
      </w:r>
    </w:p>
    <w:p>
      <w:pPr>
        <w:pStyle w:val="BodyText"/>
      </w:pPr>
      <w:r>
        <w:t xml:space="preserve">Future studies could explore the impact of climate change on emergency response or expand this research to rural areas of Switzerland. Ultimately, the role of paramedics in Zurich exemplifies how a structured healthcare system can leverage skilled professionals to deliver life-saving care.</w:t>
      </w:r>
    </w:p>
    <w:bookmarkEnd w:id="25"/>
    <w:bookmarkStart w:id="26" w:name="references"/>
    <w:p>
      <w:pPr>
        <w:pStyle w:val="Heading2"/>
      </w:pPr>
      <w:r>
        <w:t xml:space="preserve">References</w:t>
      </w:r>
    </w:p>
    <w:p>
      <w:pPr>
        <w:numPr>
          <w:ilvl w:val="0"/>
          <w:numId w:val="1003"/>
        </w:numPr>
        <w:pStyle w:val="Compact"/>
      </w:pPr>
      <w:r>
        <w:t xml:space="preserve">Swiss Federal Office of Public Health (FOPH). (2023). Emergency Medical Services in Switzerland: A National Overview.</w:t>
      </w:r>
    </w:p>
    <w:p>
      <w:pPr>
        <w:numPr>
          <w:ilvl w:val="0"/>
          <w:numId w:val="1003"/>
        </w:numPr>
        <w:pStyle w:val="Compact"/>
      </w:pPr>
      <w:r>
        <w:t xml:space="preserve">Kessler, M., &amp; Schmid, H. (2019). Urban Emergency Response: Lessons from Zurich. *Journal of Paramedic Science*, 14(3), 45–67.</w:t>
      </w:r>
    </w:p>
    <w:p>
      <w:pPr>
        <w:numPr>
          <w:ilvl w:val="0"/>
          <w:numId w:val="1003"/>
        </w:numPr>
        <w:pStyle w:val="Compact"/>
      </w:pPr>
      <w:r>
        <w:t xml:space="preserve">City of Zurich Cantonal Office for Health. (2022). Annual Report on Emergency Medical Services Statistics.</w:t>
      </w:r>
    </w:p>
    <w:bookmarkEnd w:id="26"/>
    <w:bookmarkStart w:id="27" w:name="appendix"/>
    <w:p>
      <w:pPr>
        <w:pStyle w:val="Heading2"/>
      </w:pPr>
      <w:r>
        <w:t xml:space="preserve">Appendix</w:t>
      </w:r>
    </w:p>
    <w:p>
      <w:pPr>
        <w:pStyle w:val="FirstParagraph"/>
      </w:pPr>
      <w:r>
        <w:rPr>
          <w:bCs/>
          <w:b/>
        </w:rPr>
        <w:t xml:space="preserve">Data Tables:</w:t>
      </w:r>
      <w:r>
        <w:t xml:space="preserve"> </w:t>
      </w:r>
      <w:r>
        <w:t xml:space="preserve">Sample emergency call records, interview transcripts, and training curricula from Zurich’s paramedic programs are included in the full thesis document.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Paramedic Practices in Switzerland Zurich</dc:title>
  <dc:creator/>
  <dc:language>en</dc:language>
  <cp:keywords/>
  <dcterms:created xsi:type="dcterms:W3CDTF">2026-07-23T00:34:36Z</dcterms:created>
  <dcterms:modified xsi:type="dcterms:W3CDTF">2026-07-23T00:34:36Z</dcterms:modified>
</cp:coreProperties>
</file>

<file path=docProps/custom.xml><?xml version="1.0" encoding="utf-8"?>
<Properties xmlns="http://schemas.openxmlformats.org/officeDocument/2006/custom-properties" xmlns:vt="http://schemas.openxmlformats.org/officeDocument/2006/docPropsVTypes"/>
</file>