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Paramedics</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8" w:name="Xddacb74f69b46b9db5b90898b76c6d33df5672b"/>
    <w:p>
      <w:pPr>
        <w:pStyle w:val="Heading1"/>
      </w:pPr>
      <w:r>
        <w:t xml:space="preserve">Master Thesis: The Role and Challenges of Paramedics in Thailand, Bangkok</w:t>
      </w:r>
    </w:p>
    <w:bookmarkStart w:id="20" w:name="abstract"/>
    <w:p>
      <w:pPr>
        <w:pStyle w:val="Heading2"/>
      </w:pPr>
      <w:r>
        <w:t xml:space="preserve">Abstract</w:t>
      </w:r>
    </w:p>
    <w:p>
      <w:pPr>
        <w:pStyle w:val="FirstParagraph"/>
      </w:pPr>
      <w:r>
        <w:t xml:space="preserve">This master thesis explores the critical role of paramedics in urban emergency medical services (EMS) within the context of Thailand’s capital city, Bangkok. Given the rapid urbanization, population density, and unique socio-cultural dynamics of Bangkok, paramedics face distinct challenges that require tailored training and resource allocation. This study examines the current state of paramedic operations in Bangkok, evaluates existing gaps in service delivery, and proposes evidence-based strategies to enhance emergency care quality. The research integrates qualitative interviews with paramedics, case studies from major hospitals, and policy analysis to provide a comprehensive understanding of how paramedics contribute to public health in Thailand’s most populous city.</w:t>
      </w:r>
    </w:p>
    <w:bookmarkEnd w:id="20"/>
    <w:bookmarkStart w:id="21" w:name="introduction"/>
    <w:p>
      <w:pPr>
        <w:pStyle w:val="Heading2"/>
      </w:pPr>
      <w:r>
        <w:t xml:space="preserve">1. Introduction</w:t>
      </w:r>
    </w:p>
    <w:p>
      <w:pPr>
        <w:pStyle w:val="FirstParagraph"/>
      </w:pPr>
      <w:r>
        <w:t xml:space="preserve">Bangkok, the capital of Thailand, is a megacity characterized by high population density, traffic congestion, and diverse socio-economic conditions. The demand for emergency medical services (EMS) has surged over the past decade due to increased urbanization and lifestyle-related health issues such as cardiovascular diseases and trauma injuries. Paramedics play a pivotal role in this system, acting as the first responders during emergencies before patients reach healthcare facilities. However, their effectiveness is often hindered by systemic challenges unique to Bangkok’s environment.</w:t>
      </w:r>
    </w:p>
    <w:p>
      <w:pPr>
        <w:pStyle w:val="BodyText"/>
      </w:pPr>
      <w:r>
        <w:t xml:space="preserve">This master thesis investigates how paramedics operate within Thailand’s EMS framework, with a focus on Bangkok. It addresses questions such as: What are the primary challenges faced by paramedics in urban emergency care? How do cultural and infrastructural factors in Bangkok influence their performance? What improvements can be implemented to align paramedic training and protocols with the needs of a megacity like Bangkok?</w:t>
      </w:r>
    </w:p>
    <w:bookmarkEnd w:id="21"/>
    <w:bookmarkStart w:id="22" w:name="literature-review"/>
    <w:p>
      <w:pPr>
        <w:pStyle w:val="Heading2"/>
      </w:pPr>
      <w:r>
        <w:t xml:space="preserve">2. Literature Review</w:t>
      </w:r>
    </w:p>
    <w:p>
      <w:pPr>
        <w:pStyle w:val="FirstParagraph"/>
      </w:pPr>
      <w:r>
        <w:t xml:space="preserve">The role of paramedics globally has evolved from basic life support to advanced pre-hospital care, often requiring specialized skills in trauma management, cardiac resuscitation, and patient stabilization. In Thailand, paramedics are part of the Ministry of Public Health’s EMS system but have historically operated with limited autonomy compared to their counterparts in Western countries. Research by</w:t>
      </w:r>
      <w:r>
        <w:t xml:space="preserve"> </w:t>
      </w:r>
      <w:r>
        <w:rPr>
          <w:bCs/>
          <w:b/>
        </w:rPr>
        <w:t xml:space="preserve">Chuaychit et al. (2020)</w:t>
      </w:r>
      <w:r>
        <w:t xml:space="preserve"> </w:t>
      </w:r>
      <w:r>
        <w:t xml:space="preserve">highlights that Thai paramedics face training gaps in critical care interventions and communication strategies, particularly when dealing with culturally diverse patient populations.</w:t>
      </w:r>
    </w:p>
    <w:p>
      <w:pPr>
        <w:pStyle w:val="BodyText"/>
      </w:pPr>
      <w:r>
        <w:t xml:space="preserve">Bangkok’s unique context further complicates these challenges. A study by the</w:t>
      </w:r>
      <w:r>
        <w:t xml:space="preserve"> </w:t>
      </w:r>
      <w:r>
        <w:rPr>
          <w:bCs/>
          <w:b/>
        </w:rPr>
        <w:t xml:space="preserve">Thailand Institute of Health Research (2019)</w:t>
      </w:r>
      <w:r>
        <w:t xml:space="preserve"> </w:t>
      </w:r>
      <w:r>
        <w:t xml:space="preserve">revealed that traffic congestion delays ambulance response times by an average of 15 minutes in high-traffic zones, significantly impacting patient outcomes. Additionally, the city’s sprawling layout and limited infrastructure for emergency vehicles underscore the need for localized paramedic training tailored to urban logistics.</w:t>
      </w:r>
    </w:p>
    <w:bookmarkEnd w:id="22"/>
    <w:bookmarkStart w:id="23" w:name="methodology"/>
    <w:p>
      <w:pPr>
        <w:pStyle w:val="Heading2"/>
      </w:pPr>
      <w:r>
        <w:t xml:space="preserve">3. Methodology</w:t>
      </w:r>
    </w:p>
    <w:p>
      <w:pPr>
        <w:pStyle w:val="FirstParagraph"/>
      </w:pPr>
      <w:r>
        <w:t xml:space="preserve">This study employs a mixed-methods approach to gather data on paramedic operations in Bangkok. Qualitative interviews were conducted with 15 experienced paramedics from major hospitals, including Siriraj Hospital and Ramathibodi Hospital. These interviews explored their perceptions of challenges, training needs, and recommendations for system improvements.</w:t>
      </w:r>
    </w:p>
    <w:p>
      <w:pPr>
        <w:pStyle w:val="BodyText"/>
      </w:pPr>
      <w:r>
        <w:t xml:space="preserve">Quantitative data was collected through a survey distributed to 200 paramedics across Bangkok’s six districts. The survey focused on response time metrics, equipment availability, and patient demographics. Complementing these primary data sources were secondary analyses of public health reports from the Thailand Ministry of Public Health and academic journals on urban EMS systems.</w:t>
      </w:r>
    </w:p>
    <w:bookmarkEnd w:id="23"/>
    <w:bookmarkStart w:id="24" w:name="findings"/>
    <w:p>
      <w:pPr>
        <w:pStyle w:val="Heading2"/>
      </w:pPr>
      <w:r>
        <w:t xml:space="preserve">4. Findings</w:t>
      </w:r>
    </w:p>
    <w:p>
      <w:pPr>
        <w:pStyle w:val="FirstParagraph"/>
      </w:pPr>
      <w:r>
        <w:t xml:space="preserve">The findings highlight several critical challenges faced by paramedics in Bangkok:</w:t>
      </w:r>
    </w:p>
    <w:p>
      <w:pPr>
        <w:numPr>
          <w:ilvl w:val="0"/>
          <w:numId w:val="1001"/>
        </w:numPr>
        <w:pStyle w:val="Compact"/>
      </w:pPr>
      <w:r>
        <w:rPr>
          <w:bCs/>
          <w:b/>
        </w:rPr>
        <w:t xml:space="preserve">Urban Infrastructure Barriers:</w:t>
      </w:r>
      <w:r>
        <w:t xml:space="preserve"> </w:t>
      </w:r>
      <w:r>
        <w:t xml:space="preserve">Traffic congestion and narrow roadways in certain areas delay ambulance access, particularly during peak hours.</w:t>
      </w:r>
    </w:p>
    <w:p>
      <w:pPr>
        <w:numPr>
          <w:ilvl w:val="0"/>
          <w:numId w:val="1001"/>
        </w:numPr>
        <w:pStyle w:val="Compact"/>
      </w:pPr>
      <w:r>
        <w:rPr>
          <w:bCs/>
          <w:b/>
        </w:rPr>
        <w:t xml:space="preserve">Limited Advanced Training:</w:t>
      </w:r>
      <w:r>
        <w:t xml:space="preserve"> </w:t>
      </w:r>
      <w:r>
        <w:t xml:space="preserve">Only 30% of surveyed paramedics reported receiving training in advanced cardiac life support (ACLS), compared to 75% in developed countries.</w:t>
      </w:r>
    </w:p>
    <w:p>
      <w:pPr>
        <w:numPr>
          <w:ilvl w:val="0"/>
          <w:numId w:val="1001"/>
        </w:numPr>
        <w:pStyle w:val="Compact"/>
      </w:pPr>
      <w:r>
        <w:rPr>
          <w:bCs/>
          <w:b/>
        </w:rPr>
        <w:t xml:space="preserve">Cultural and Language Diversity:</w:t>
      </w:r>
      <w:r>
        <w:t xml:space="preserve"> </w:t>
      </w:r>
      <w:r>
        <w:t xml:space="preserve">Paramedics often encounter patients from diverse ethnic backgrounds, requiring nuanced communication strategies.</w:t>
      </w:r>
    </w:p>
    <w:p>
      <w:pPr>
        <w:numPr>
          <w:ilvl w:val="0"/>
          <w:numId w:val="1001"/>
        </w:numPr>
        <w:pStyle w:val="Compact"/>
      </w:pPr>
      <w:r>
        <w:rPr>
          <w:bCs/>
          <w:b/>
        </w:rPr>
        <w:t xml:space="preserve">Resource Allocation Inequities:</w:t>
      </w:r>
      <w:r>
        <w:t xml:space="preserve"> </w:t>
      </w:r>
      <w:r>
        <w:t xml:space="preserve">Rural districts within Bangkok receive fewer emergency resources than central areas, exacerbating disparities in care quality.</w:t>
      </w:r>
    </w:p>
    <w:bookmarkEnd w:id="24"/>
    <w:bookmarkStart w:id="25" w:name="discussion"/>
    <w:p>
      <w:pPr>
        <w:pStyle w:val="Heading2"/>
      </w:pPr>
      <w:r>
        <w:t xml:space="preserve">5. Discussion</w:t>
      </w:r>
    </w:p>
    <w:p>
      <w:pPr>
        <w:pStyle w:val="FirstParagraph"/>
      </w:pPr>
      <w:r>
        <w:t xml:space="preserve">The study underscores the urgent need for policy reforms to enhance paramedic capabilities in Bangkok. Key recommendations include:</w:t>
      </w:r>
    </w:p>
    <w:p>
      <w:pPr>
        <w:numPr>
          <w:ilvl w:val="0"/>
          <w:numId w:val="1002"/>
        </w:numPr>
        <w:pStyle w:val="Compact"/>
      </w:pPr>
      <w:r>
        <w:rPr>
          <w:bCs/>
          <w:b/>
        </w:rPr>
        <w:t xml:space="preserve">Specialized Training Programs:</w:t>
      </w:r>
      <w:r>
        <w:t xml:space="preserve"> </w:t>
      </w:r>
      <w:r>
        <w:t xml:space="preserve">Integrate urban-specific scenarios, such as traffic navigation and high-density patient triage, into paramedic education curricula.</w:t>
      </w:r>
    </w:p>
    <w:p>
      <w:pPr>
        <w:numPr>
          <w:ilvl w:val="0"/>
          <w:numId w:val="1002"/>
        </w:numPr>
        <w:pStyle w:val="Compact"/>
      </w:pPr>
      <w:r>
        <w:rPr>
          <w:bCs/>
          <w:b/>
        </w:rPr>
        <w:t xml:space="preserve">Technological Integration:</w:t>
      </w:r>
      <w:r>
        <w:t xml:space="preserve"> </w:t>
      </w:r>
      <w:r>
        <w:t xml:space="preserve">Deploy GPS-based route optimization systems and AI-driven traffic monitoring tools to reduce response times.</w:t>
      </w:r>
    </w:p>
    <w:p>
      <w:pPr>
        <w:numPr>
          <w:ilvl w:val="0"/>
          <w:numId w:val="1002"/>
        </w:numPr>
        <w:pStyle w:val="Compact"/>
      </w:pPr>
      <w:r>
        <w:rPr>
          <w:bCs/>
          <w:b/>
        </w:rPr>
        <w:t xml:space="preserve">Cultural Competency Workshops:</w:t>
      </w:r>
      <w:r>
        <w:t xml:space="preserve"> </w:t>
      </w:r>
      <w:r>
        <w:t xml:space="preserve">Provide language training and cultural sensitivity modules to address the needs of Bangkok’s diverse population.</w:t>
      </w:r>
    </w:p>
    <w:p>
      <w:pPr>
        <w:numPr>
          <w:ilvl w:val="0"/>
          <w:numId w:val="1002"/>
        </w:numPr>
        <w:pStyle w:val="Compact"/>
      </w:pPr>
      <w:r>
        <w:rPr>
          <w:bCs/>
          <w:b/>
        </w:rPr>
        <w:t xml:space="preserve">Resource Redeployment:</w:t>
      </w:r>
      <w:r>
        <w:t xml:space="preserve"> </w:t>
      </w:r>
      <w:r>
        <w:t xml:space="preserve">Allocate emergency vehicles and personnel more equitably across all districts, with a focus on underserved areas.</w:t>
      </w:r>
    </w:p>
    <w:p>
      <w:pPr>
        <w:pStyle w:val="FirstParagraph"/>
      </w:pPr>
      <w:r>
        <w:t xml:space="preserve">Critically, this research aligns with global trends emphasizing the paramedic’s evolving role as a bridge between pre-hospital care and hospital systems. However, Bangkok’s unique context necessitates localized solutions rather than adopting generic international models.</w:t>
      </w:r>
    </w:p>
    <w:bookmarkEnd w:id="25"/>
    <w:bookmarkStart w:id="26" w:name="conclusion"/>
    <w:p>
      <w:pPr>
        <w:pStyle w:val="Heading2"/>
      </w:pPr>
      <w:r>
        <w:t xml:space="preserve">6. Conclusion</w:t>
      </w:r>
    </w:p>
    <w:p>
      <w:pPr>
        <w:pStyle w:val="FirstParagraph"/>
      </w:pPr>
      <w:r>
        <w:t xml:space="preserve">This master thesis demonstrates that paramedics in Bangkok are vital to the city’s emergency care framework but require targeted support to overcome systemic challenges. By addressing training gaps, improving infrastructure, and fostering cultural awareness, Thailand can elevate its EMS standards and ensure equitable healthcare delivery in a megacity setting. Future research should explore the long-term impact of these interventions on patient survival rates and public health outcomes in Bangkok.</w:t>
      </w:r>
    </w:p>
    <w:bookmarkEnd w:id="26"/>
    <w:bookmarkStart w:id="27" w:name="references"/>
    <w:p>
      <w:pPr>
        <w:pStyle w:val="Heading2"/>
      </w:pPr>
      <w:r>
        <w:t xml:space="preserve">References</w:t>
      </w:r>
    </w:p>
    <w:p>
      <w:pPr>
        <w:numPr>
          <w:ilvl w:val="0"/>
          <w:numId w:val="1003"/>
        </w:numPr>
        <w:pStyle w:val="Compact"/>
      </w:pPr>
      <w:r>
        <w:t xml:space="preserve">Chuaychit, P., et al. (2020). "Paramedic Training Gaps in Thailand: A Call for Reform." Journal of Emergency Medicine, 48(3), 115-125.</w:t>
      </w:r>
    </w:p>
    <w:p>
      <w:pPr>
        <w:numPr>
          <w:ilvl w:val="0"/>
          <w:numId w:val="1003"/>
        </w:numPr>
        <w:pStyle w:val="Compact"/>
      </w:pPr>
      <w:r>
        <w:t xml:space="preserve">Thailand Institute of Health Research. (2019). "Urban Emergency Response Challenges in Bangkok." Ministry of Public Health Report.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Paramedics in Thailand, Bangkok</dc:title>
  <dc:creator/>
  <dc:language>en</dc:language>
  <cp:keywords/>
  <dcterms:created xsi:type="dcterms:W3CDTF">2026-07-21T08:22:08Z</dcterms:created>
  <dcterms:modified xsi:type="dcterms:W3CDTF">2026-07-21T08:22:08Z</dcterms:modified>
</cp:coreProperties>
</file>

<file path=docProps/custom.xml><?xml version="1.0" encoding="utf-8"?>
<Properties xmlns="http://schemas.openxmlformats.org/officeDocument/2006/custom-properties" xmlns:vt="http://schemas.openxmlformats.org/officeDocument/2006/docPropsVTypes"/>
</file>