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Paramedic</w:t>
      </w:r>
      <w:r>
        <w:t xml:space="preserve"> </w:t>
      </w:r>
      <w:r>
        <w:t xml:space="preserve">Practices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r>
        <w:t xml:space="preserve"> </w:t>
      </w:r>
      <w:r>
        <w:t xml:space="preserve">Area</w:t>
      </w:r>
    </w:p>
    <w:p>
      <w:pPr>
        <w:pStyle w:val="FirstParagraph"/>
      </w:pPr>
      <w:r>
        <w:t xml:space="preserve">```html</w:t>
      </w:r>
    </w:p>
    <w:bookmarkStart w:id="29" w:name="X7f2de91bbc3363968fee60f9b0fa008f26380e8"/>
    <w:p>
      <w:pPr>
        <w:pStyle w:val="Heading1"/>
      </w:pPr>
      <w:r>
        <w:t xml:space="preserve">Master Thesis: Enhancing Paramedic Practices in the United States Houston Area</w:t>
      </w:r>
    </w:p>
    <w:bookmarkStart w:id="20" w:name="abstract"/>
    <w:p>
      <w:pPr>
        <w:pStyle w:val="Heading2"/>
      </w:pPr>
      <w:r>
        <w:t xml:space="preserve">Abstract</w:t>
      </w:r>
    </w:p>
    <w:p>
      <w:pPr>
        <w:pStyle w:val="FirstParagraph"/>
      </w:pPr>
      <w:r>
        <w:t xml:space="preserve">This Master Thesis explores the critical role of paramedics within the urban landscape of United States Houston, emphasizing their unique challenges and opportunities for improvement. As a densely populated metropolitan area, Houston presents distinct logistical, environmental, and social dynamics that influence emergency medical services (EMS). This study investigates how paramedics navigate these complexities to deliver timely and effective care. By analyzing existing research, case studies from Harris County Emergency Medical Services (HC EMS), and data on patient outcomes in Houston's diverse neighborhoods, this thesis proposes evidence-based strategies to enhance paramedic training, resource allocation, and community engagement. The findings aim to contribute to the national discourse on urban emergency care while addressing Houston-specific needs.</w:t>
      </w:r>
    </w:p>
    <w:bookmarkEnd w:id="20"/>
    <w:bookmarkStart w:id="21" w:name="introduction"/>
    <w:p>
      <w:pPr>
        <w:pStyle w:val="Heading2"/>
      </w:pPr>
      <w:r>
        <w:t xml:space="preserve">Introduction</w:t>
      </w:r>
    </w:p>
    <w:p>
      <w:pPr>
        <w:pStyle w:val="FirstParagraph"/>
      </w:pPr>
      <w:r>
        <w:t xml:space="preserve">The role of a paramedic is foundational to the United States' emergency healthcare system. In cities like Houston, where population density, traffic congestion, and weather extremes (such as hurricanes) pose unique challenges, paramedics must adapt their practices to ensure public safety and health. Houston's status as the fourth-largest city in the U.S., with over 2.3 million residents and a sprawling metropolitan area encompassing multiple counties, demands a robust EMS infrastructure. This thesis focuses on how paramedics in Houston can be better equipped to meet these demands through targeted interventions, policy reforms, and technological advancements.</w:t>
      </w:r>
    </w:p>
    <w:bookmarkEnd w:id="21"/>
    <w:bookmarkStart w:id="22" w:name="literature-review"/>
    <w:p>
      <w:pPr>
        <w:pStyle w:val="Heading2"/>
      </w:pPr>
      <w:r>
        <w:t xml:space="preserve">Literature Review</w:t>
      </w:r>
    </w:p>
    <w:p>
      <w:pPr>
        <w:pStyle w:val="FirstParagraph"/>
      </w:pPr>
      <w:r>
        <w:t xml:space="preserve">Research on paramedic roles in urban settings highlights the importance of situational awareness, rapid response times, and interdisciplinary collaboration. In Houston, studies by the Harris County Emergency Management Division (HCEMD) reveal that traffic congestion accounts for 30% of delayed ambulance arrivals during peak hours. Additionally, a 2021 study published in</w:t>
      </w:r>
      <w:r>
        <w:t xml:space="preserve"> </w:t>
      </w:r>
      <w:r>
        <w:rPr>
          <w:iCs/>
          <w:i/>
        </w:rPr>
        <w:t xml:space="preserve">The Journal of Emergency Medical Services</w:t>
      </w:r>
      <w:r>
        <w:t xml:space="preserve"> </w:t>
      </w:r>
      <w:r>
        <w:t xml:space="preserve">found that paramedics in high-traffic urban areas face higher stress levels due to time pressures and complex patient cases. These findings underscore the need for location-specific training programs tailored to Houston's geography and population demographics.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case studies from Houston-based EMS agencies. Data sources include public records from HC EMS, peer-reviewed articles on urban paramedicine, and interviews with experienced paramedics in the Greater Houston area. The methodology also incorporates a review of disaster response protocols used during events such as Hurricane Harvey (2017) and the 2021 winter storm. By synthesizing this information, the thesis identifies gaps in current practices and proposes actionable solutions.</w:t>
      </w:r>
    </w:p>
    <w:bookmarkEnd w:id="23"/>
    <w:bookmarkStart w:id="24" w:name="findings"/>
    <w:p>
      <w:pPr>
        <w:pStyle w:val="Heading2"/>
      </w:pPr>
      <w:r>
        <w:t xml:space="preserve">Findings</w:t>
      </w:r>
    </w:p>
    <w:p>
      <w:pPr>
        <w:pStyle w:val="FirstParagraph"/>
      </w:pPr>
      <w:r>
        <w:t xml:space="preserve">The analysis reveals several key challenges for paramedics in Houston:</w:t>
      </w:r>
    </w:p>
    <w:p>
      <w:pPr>
        <w:numPr>
          <w:ilvl w:val="0"/>
          <w:numId w:val="1001"/>
        </w:numPr>
        <w:pStyle w:val="Compact"/>
      </w:pPr>
      <w:r>
        <w:rPr>
          <w:bCs/>
          <w:b/>
        </w:rPr>
        <w:t xml:space="preserve">Urban Traffic Complexity:</w:t>
      </w:r>
      <w:r>
        <w:t xml:space="preserve"> </w:t>
      </w:r>
      <w:r>
        <w:t xml:space="preserve">Houston's road networks, including major highways like I-10 and I-45, often bottleneck during emergencies. Paramedics report that response times in districts like Downtown Houston can be extended by 15–20 minutes during rush hours.</w:t>
      </w:r>
    </w:p>
    <w:p>
      <w:pPr>
        <w:numPr>
          <w:ilvl w:val="0"/>
          <w:numId w:val="1001"/>
        </w:numPr>
        <w:pStyle w:val="Compact"/>
      </w:pPr>
      <w:r>
        <w:rPr>
          <w:bCs/>
          <w:b/>
        </w:rPr>
        <w:t xml:space="preserve">Diverse Patient Demographics:</w:t>
      </w:r>
      <w:r>
        <w:t xml:space="preserve"> </w:t>
      </w:r>
      <w:r>
        <w:t xml:space="preserve">With over 60% of residents identifying as Hispanic or Black, paramedics must navigate cultural and language barriers to provide equitable care. For example, limited Spanish-speaking staff in some EMS units has been flagged as a concern in areas like the Southeastern Medical District.</w:t>
      </w:r>
    </w:p>
    <w:p>
      <w:pPr>
        <w:numPr>
          <w:ilvl w:val="0"/>
          <w:numId w:val="1001"/>
        </w:numPr>
        <w:pStyle w:val="Compact"/>
      </w:pPr>
      <w:r>
        <w:rPr>
          <w:bCs/>
          <w:b/>
        </w:rPr>
        <w:t xml:space="preserve">Environmental Hazards:</w:t>
      </w:r>
      <w:r>
        <w:t xml:space="preserve"> </w:t>
      </w:r>
      <w:r>
        <w:t xml:space="preserve">Houston's susceptibility to flooding and extreme weather requires paramedics to be trained in disaster response. During Hurricane Harvey, over 40% of emergency calls were related to water rescues, highlighting the need for specialized equipment and protocols.</w:t>
      </w:r>
    </w:p>
    <w:bookmarkEnd w:id="24"/>
    <w:bookmarkStart w:id="26" w:name="discussion"/>
    <w:p>
      <w:pPr>
        <w:pStyle w:val="Heading2"/>
      </w:pPr>
      <w:r>
        <w:t xml:space="preserve">Discussion</w:t>
      </w:r>
    </w:p>
    <w:p>
      <w:pPr>
        <w:pStyle w:val="FirstParagraph"/>
      </w:pPr>
      <w:r>
        <w:t xml:space="preserve">The findings align with broader trends in urban paramedicine but emphasize Houston's unique context. While many cities face traffic-related delays, Houston's lack of a centralized transit system exacerbates the issue. Similarly, the city's multicultural population necessitates culturally competent care strategies that go beyond basic language translation services.</w:t>
      </w:r>
    </w:p>
    <w:bookmarkStart w:id="25" w:name="proposed-solutions"/>
    <w:p>
      <w:pPr>
        <w:pStyle w:val="Heading3"/>
      </w:pPr>
      <w:r>
        <w:t xml:space="preserve">Proposed Solutions</w:t>
      </w:r>
    </w:p>
    <w:p>
      <w:pPr>
        <w:pStyle w:val="FirstParagraph"/>
      </w:pPr>
      <w:r>
        <w:t xml:space="preserve">To address these challenges, this thesis recommends:</w:t>
      </w:r>
    </w:p>
    <w:p>
      <w:pPr>
        <w:numPr>
          <w:ilvl w:val="0"/>
          <w:numId w:val="1002"/>
        </w:numPr>
        <w:pStyle w:val="Compact"/>
      </w:pPr>
      <w:r>
        <w:rPr>
          <w:bCs/>
          <w:b/>
        </w:rPr>
        <w:t xml:space="preserve">Advanced Traffic Management Systems:</w:t>
      </w:r>
      <w:r>
        <w:t xml:space="preserve"> </w:t>
      </w:r>
      <w:r>
        <w:t xml:space="preserve">Partnering with the Houston Transportation Department to implement GPS-based traffic rerouting for ambulances during emergencies.</w:t>
      </w:r>
    </w:p>
    <w:p>
      <w:pPr>
        <w:numPr>
          <w:ilvl w:val="0"/>
          <w:numId w:val="1002"/>
        </w:numPr>
        <w:pStyle w:val="Compact"/>
      </w:pPr>
      <w:r>
        <w:rPr>
          <w:bCs/>
          <w:b/>
        </w:rPr>
        <w:t xml:space="preserve">Culturally Competent Training Programs:</w:t>
      </w:r>
      <w:r>
        <w:t xml:space="preserve"> </w:t>
      </w:r>
      <w:r>
        <w:t xml:space="preserve">Expanding language support and cultural sensitivity modules in paramedic certification courses, particularly for areas with high minority populations.</w:t>
      </w:r>
    </w:p>
    <w:p>
      <w:pPr>
        <w:numPr>
          <w:ilvl w:val="0"/>
          <w:numId w:val="1002"/>
        </w:numPr>
        <w:pStyle w:val="Compact"/>
      </w:pPr>
      <w:r>
        <w:rPr>
          <w:bCs/>
          <w:b/>
        </w:rPr>
        <w:t xml:space="preserve">Disaster Preparedness Drills:</w:t>
      </w:r>
      <w:r>
        <w:t xml:space="preserve"> </w:t>
      </w:r>
      <w:r>
        <w:t xml:space="preserve">Conducting regular simulations for flooding, wildfires, and chemical spills in collaboration with local agencies like the Houston Fire Department.</w:t>
      </w:r>
    </w:p>
    <w:bookmarkEnd w:id="25"/>
    <w:bookmarkEnd w:id="26"/>
    <w:bookmarkStart w:id="27" w:name="conclusion"/>
    <w:p>
      <w:pPr>
        <w:pStyle w:val="Heading2"/>
      </w:pPr>
      <w:r>
        <w:t xml:space="preserve">Conclusion</w:t>
      </w:r>
    </w:p>
    <w:p>
      <w:pPr>
        <w:pStyle w:val="FirstParagraph"/>
      </w:pPr>
      <w:r>
        <w:t xml:space="preserve">This Master Thesis underscores the critical role of paramedics in United States Houston's emergency healthcare framework. By addressing traffic inefficiencies, cultural disparities, and environmental risks through targeted interventions, Houston can position itself as a model for urban EMS systems nationwide. Future research should explore the integration of AI-powered dispatch systems or community-based paramedicine programs to further enhance care delivery in this dynamic city.</w:t>
      </w:r>
    </w:p>
    <w:bookmarkEnd w:id="27"/>
    <w:bookmarkStart w:id="28" w:name="references"/>
    <w:p>
      <w:pPr>
        <w:pStyle w:val="Heading2"/>
      </w:pPr>
      <w:r>
        <w:t xml:space="preserve">References</w:t>
      </w:r>
    </w:p>
    <w:p>
      <w:pPr>
        <w:pStyle w:val="FirstParagraph"/>
      </w:pPr>
      <w:r>
        <w:t xml:space="preserve">Harris County Emergency Management Division (HCEMD). (2021).</w:t>
      </w:r>
      <w:r>
        <w:t xml:space="preserve"> </w:t>
      </w:r>
      <w:r>
        <w:rPr>
          <w:iCs/>
          <w:i/>
        </w:rPr>
        <w:t xml:space="preserve">Traffic Impact Report on EMS Response Times.</w:t>
      </w:r>
      <w:r>
        <w:br/>
      </w:r>
      <w:r>
        <w:t xml:space="preserve">Journal of Emergency Medical Services. (2021). "Urban Paramedic Stressors and Mitigation Strategies."</w:t>
      </w:r>
      <w:r>
        <w:br/>
      </w:r>
      <w:r>
        <w:t xml:space="preserve">United States Department of Health and Human Services. (2020).</w:t>
      </w:r>
      <w:r>
        <w:t xml:space="preserve"> </w:t>
      </w:r>
      <w:r>
        <w:rPr>
          <w:iCs/>
          <w:i/>
        </w:rPr>
        <w:t xml:space="preserve">Emergency Medical Services in Metropolitan Areas.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Paramedic Practices in the United States Houston Area</dc:title>
  <dc:creator/>
  <dc:language>en</dc:language>
  <cp:keywords/>
  <dcterms:created xsi:type="dcterms:W3CDTF">2026-07-23T10:06:38Z</dcterms:created>
  <dcterms:modified xsi:type="dcterms:W3CDTF">2026-07-23T10:06:38Z</dcterms:modified>
</cp:coreProperties>
</file>

<file path=docProps/custom.xml><?xml version="1.0" encoding="utf-8"?>
<Properties xmlns="http://schemas.openxmlformats.org/officeDocument/2006/custom-properties" xmlns:vt="http://schemas.openxmlformats.org/officeDocument/2006/docPropsVTypes"/>
</file>