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Paramedic</w:t>
      </w:r>
      <w:r>
        <w:t xml:space="preserve"> </w:t>
      </w:r>
      <w:r>
        <w:t xml:space="preserve">Care</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Region</w:t>
      </w:r>
    </w:p>
    <w:p>
      <w:pPr>
        <w:pStyle w:val="FirstParagraph"/>
      </w:pPr>
      <w:r>
        <w:t xml:space="preserve">```html</w:t>
      </w:r>
    </w:p>
    <w:bookmarkStart w:id="29" w:name="X6d70ca756a37f83bf2dcd1c08f1c1c885b06919"/>
    <w:p>
      <w:pPr>
        <w:pStyle w:val="Heading1"/>
      </w:pPr>
      <w:r>
        <w:t xml:space="preserve">Master Thesis: Enhancing Paramedic Care in the United States Los Angeles Region</w:t>
      </w:r>
    </w:p>
    <w:bookmarkStart w:id="20" w:name="abstract"/>
    <w:p>
      <w:pPr>
        <w:pStyle w:val="Heading2"/>
      </w:pPr>
      <w:r>
        <w:t xml:space="preserve">Abstract</w:t>
      </w:r>
    </w:p>
    <w:p>
      <w:pPr>
        <w:pStyle w:val="FirstParagraph"/>
      </w:pPr>
      <w:r>
        <w:t xml:space="preserve">This Master Thesis explores the critical role of paramedics in addressing healthcare disparities and emergency response challenges within the United States Los Angeles region. Through a comprehensive analysis of existing paramedic practices, systemic barriers, and opportunities for innovation, this study aims to provide actionable insights for improving emergency medical services (EMS) in one of the most densely populated urban centers in the nation. The research underscores the unique demands placed on paramedics in Los Angeles due to its geographic diversity, socio-economic stratification, and high volume of critical incidents.</w:t>
      </w:r>
    </w:p>
    <w:bookmarkEnd w:id="20"/>
    <w:bookmarkStart w:id="21" w:name="introduction"/>
    <w:p>
      <w:pPr>
        <w:pStyle w:val="Heading2"/>
      </w:pPr>
      <w:r>
        <w:t xml:space="preserve">Introduction</w:t>
      </w:r>
    </w:p>
    <w:p>
      <w:pPr>
        <w:pStyle w:val="FirstParagraph"/>
      </w:pPr>
      <w:r>
        <w:t xml:space="preserve">The United States Los Angeles region is a microcosm of modern urban complexity, characterized by sprawling neighborhoods, multicultural demographics, and a disproportionately high incidence of trauma-related emergencies. Paramedics operating within this environment face unique challenges that demand specialized training and adaptive strategies. This Master Thesis investigates how paramedic practices can be optimized to meet the specific needs of Los Angeles's population while addressing systemic issues such as delayed response times, limited access to care for underserved communities, and resource allocation inefficiencies.</w:t>
      </w:r>
    </w:p>
    <w:bookmarkEnd w:id="21"/>
    <w:bookmarkStart w:id="22" w:name="literature-review"/>
    <w:p>
      <w:pPr>
        <w:pStyle w:val="Heading2"/>
      </w:pPr>
      <w:r>
        <w:t xml:space="preserve">Literature Review</w:t>
      </w:r>
    </w:p>
    <w:p>
      <w:pPr>
        <w:pStyle w:val="FirstParagraph"/>
      </w:pPr>
      <w:r>
        <w:t xml:space="preserve">Research on paramedic roles in urban settings highlights their pivotal role in bridging gaps between pre-hospital care and hospital systems. Studies conducted in cities like New York and Chicago emphasize the need for advanced training in trauma management, cultural competence, and mental health crisis intervention. However, existing literature often overlooks the distinct characteristics of Los Angeles, such as its vast geographic spread (spanning over 500 square miles) and the prevalence of wildfires, traffic accidents, and gang-related violence. This thesis fills this gap by focusing on how paramedics in Los Angeles can leverage technology, community engagement strategies, and policy reforms to enhance patient outcomes.</w:t>
      </w:r>
    </w:p>
    <w:bookmarkEnd w:id="22"/>
    <w:bookmarkStart w:id="23" w:name="methodology"/>
    <w:p>
      <w:pPr>
        <w:pStyle w:val="Heading2"/>
      </w:pPr>
      <w:r>
        <w:t xml:space="preserve">Methodology</w:t>
      </w:r>
    </w:p>
    <w:p>
      <w:pPr>
        <w:pStyle w:val="FirstParagraph"/>
      </w:pPr>
      <w:r>
        <w:t xml:space="preserve">This Master Thesis employs a mixed-methods approach to gather qualitative and quantitative data. Primary sources include interviews with paramedics from the Los Angeles County Fire Department (LACFD), surveys distributed to emergency medical technicians (EMTs) across the region, and analysis of EMS call records from 2018 to 2023. Secondary data comes from academic journals, government reports on healthcare access in Los Angeles, and case studies of high-profile incidents managed by paramedics. The research also incorporates geospatial mapping techniques to identify underserved areas within the United States Los Angeles region.</w:t>
      </w:r>
    </w:p>
    <w:bookmarkEnd w:id="23"/>
    <w:bookmarkStart w:id="24" w:name="findings"/>
    <w:p>
      <w:pPr>
        <w:pStyle w:val="Heading2"/>
      </w:pPr>
      <w:r>
        <w:t xml:space="preserve">Findings</w:t>
      </w:r>
    </w:p>
    <w:p>
      <w:pPr>
        <w:pStyle w:val="FirstParagraph"/>
      </w:pPr>
      <w:r>
        <w:t xml:space="preserve">The findings reveal several key trends: (1) Paramedics in Los Angeles encounter a higher frequency of critical incidents compared to other urban centers, including gunshot wounds and opioid overdoses. (2) Response times are often delayed due to traffic congestion on freeways like the 405 and 101, which exacerbate patient morbidity. (3) Cultural and linguistic barriers hinder effective communication with non-English-speaking patients, particularly in neighborhoods with large Latino or Hmong populations. (4) Paramedics report a lack of resources for mental health crises, such as insufficient access to psychiatric units at local hospitals.</w:t>
      </w:r>
    </w:p>
    <w:bookmarkEnd w:id="24"/>
    <w:bookmarkStart w:id="25" w:name="discussion"/>
    <w:p>
      <w:pPr>
        <w:pStyle w:val="Heading2"/>
      </w:pPr>
      <w:r>
        <w:t xml:space="preserve">Discussion</w:t>
      </w:r>
    </w:p>
    <w:p>
      <w:pPr>
        <w:pStyle w:val="FirstParagraph"/>
      </w:pPr>
      <w:r>
        <w:t xml:space="preserve">The data underscores the urgent need for systemic improvements in paramedic training and EMS infrastructure within the United States Los Angeles region. For instance, integrating real-time traffic analytics into dispatch systems could reduce response delays. Additionally, expanding paramedic education to include advanced mental health care protocols and language-specific training would better equip them to serve diverse communities. Policy recommendations include increased funding for community-based EMS programs in low-income areas and partnerships between paramedics and local social workers to address root causes of health disparities.</w:t>
      </w:r>
    </w:p>
    <w:bookmarkEnd w:id="25"/>
    <w:bookmarkStart w:id="26" w:name="conclusion"/>
    <w:p>
      <w:pPr>
        <w:pStyle w:val="Heading2"/>
      </w:pPr>
      <w:r>
        <w:t xml:space="preserve">Conclusion</w:t>
      </w:r>
    </w:p>
    <w:p>
      <w:pPr>
        <w:pStyle w:val="FirstParagraph"/>
      </w:pPr>
      <w:r>
        <w:t xml:space="preserve">This Master Thesis highlights the indispensable role of paramedics in safeguarding public health within the United States Los Angeles region. By addressing systemic challenges through targeted training, technological innovation, and policy advocacy, paramedics can become even more effective in delivering life-saving care. Future research should explore the long-term impacts of these interventions on healthcare equity and patient survival rates. As Los Angeles continues to grow and evolve, the adaptability of its paramedic workforce will remain a cornerstone of its emergency response system.</w:t>
      </w:r>
    </w:p>
    <w:bookmarkEnd w:id="26"/>
    <w:bookmarkStart w:id="27" w:name="references"/>
    <w:p>
      <w:pPr>
        <w:pStyle w:val="Heading2"/>
      </w:pPr>
      <w:r>
        <w:t xml:space="preserve">References</w:t>
      </w:r>
    </w:p>
    <w:p>
      <w:pPr>
        <w:numPr>
          <w:ilvl w:val="0"/>
          <w:numId w:val="1001"/>
        </w:numPr>
        <w:pStyle w:val="Compact"/>
      </w:pPr>
      <w:r>
        <w:t xml:space="preserve">LACFD Annual Report, 2023.</w:t>
      </w:r>
    </w:p>
    <w:p>
      <w:pPr>
        <w:numPr>
          <w:ilvl w:val="0"/>
          <w:numId w:val="1001"/>
        </w:numPr>
        <w:pStyle w:val="Compact"/>
      </w:pPr>
      <w:r>
        <w:t xml:space="preserve">Kennedy, J. (2019). "Urban Emergency Medicine: Challenges and Innovations." Journal of EMS Systems.</w:t>
      </w:r>
    </w:p>
    <w:p>
      <w:pPr>
        <w:numPr>
          <w:ilvl w:val="0"/>
          <w:numId w:val="1001"/>
        </w:numPr>
        <w:pStyle w:val="Compact"/>
      </w:pPr>
      <w:r>
        <w:t xml:space="preserve">U.S. Census Bureau. (2022). "Population and Demographics of Los Angeles County."</w:t>
      </w:r>
    </w:p>
    <w:bookmarkEnd w:id="27"/>
    <w:bookmarkStart w:id="28" w:name="appendices"/>
    <w:p>
      <w:pPr>
        <w:pStyle w:val="Heading2"/>
      </w:pPr>
      <w:r>
        <w:t xml:space="preserve">Appendices</w:t>
      </w:r>
    </w:p>
    <w:p>
      <w:pPr>
        <w:pStyle w:val="FirstParagraph"/>
      </w:pPr>
      <w:r>
        <w:rPr>
          <w:iCs/>
          <w:i/>
        </w:rPr>
        <w:t xml:space="preserve">Appendix A: Interview Questions for Paramedics</w:t>
      </w:r>
      <w:r>
        <w:br/>
      </w:r>
      <w:r>
        <w:rPr>
          <w:iCs/>
          <w:i/>
        </w:rPr>
        <w:t xml:space="preserve">Appendix B: Geospatial Map of EMS Response Zones in Los Angeles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Paramedic Care in the United States Los Angeles Region</dc:title>
  <dc:creator/>
  <dc:language>en</dc:language>
  <cp:keywords/>
  <dcterms:created xsi:type="dcterms:W3CDTF">2026-07-23T15:40:25Z</dcterms:created>
  <dcterms:modified xsi:type="dcterms:W3CDTF">2026-07-23T15:40:25Z</dcterms:modified>
</cp:coreProperties>
</file>

<file path=docProps/custom.xml><?xml version="1.0" encoding="utf-8"?>
<Properties xmlns="http://schemas.openxmlformats.org/officeDocument/2006/custom-properties" xmlns:vt="http://schemas.openxmlformats.org/officeDocument/2006/docPropsVTypes"/>
</file>