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Emergency</w:t>
      </w:r>
      <w:r>
        <w:t xml:space="preserve"> </w:t>
      </w:r>
      <w:r>
        <w:t xml:space="preserve">Response</w:t>
      </w:r>
      <w:r>
        <w:t xml:space="preserve"> </w:t>
      </w:r>
      <w:r>
        <w:t xml:space="preserve">in</w:t>
      </w:r>
      <w:r>
        <w:t xml:space="preserve"> </w:t>
      </w:r>
      <w:r>
        <w:t xml:space="preserve">United</w:t>
      </w:r>
      <w:r>
        <w:t xml:space="preserve"> </w:t>
      </w:r>
      <w:r>
        <w:t xml:space="preserve">States</w:t>
      </w:r>
      <w:r>
        <w:t xml:space="preserve"> </w:t>
      </w:r>
      <w:r>
        <w:t xml:space="preserve">Miami</w:t>
      </w:r>
    </w:p>
    <w:bookmarkStart w:id="20" w:name="X3398086b3a1cb84fc3a99024d0a22d7a6ecc9ad"/>
    <w:p>
      <w:pPr>
        <w:pStyle w:val="Heading1"/>
      </w:pPr>
      <w:r>
        <w:t xml:space="preserve">Master Thesis: The Role of Paramedics in Emergency Response in the United States Miami</w:t>
      </w:r>
    </w:p>
    <w:p>
      <w:pPr>
        <w:pStyle w:val="FirstParagraph"/>
      </w:pPr>
      <w:r>
        <w:rPr>
          <w:bCs/>
          <w:b/>
        </w:rPr>
        <w:t xml:space="preserve">Abstract:</w:t>
      </w:r>
    </w:p>
    <w:p>
      <w:pPr>
        <w:pStyle w:val="BodyText"/>
      </w:pPr>
      <w:r>
        <w:t xml:space="preserve">This Master Thesis explores the critical role of paramedics in emergency response systems within the unique socio-cultural, geographical, and climatic context of United States Miami. As a major urban center in South Florida, Miami presents distinct challenges for pre-hospital care due to its high population density, tropical climate, and diverse demographics. The thesis evaluates how paramedics navigate these complexities to provide efficient and culturally competent emergency medical services (EMS). It also analyzes the impact of emerging technologies, training programs, and policy frameworks on paramedic performance in Miami. Through case studies, data analysis, and stakeholder interviews, this research aims to contribute actionable insights for improving EMS protocols in urban environments like Miami.</w:t>
      </w:r>
    </w:p>
    <w:p>
      <w:pPr>
        <w:pStyle w:val="BodyText"/>
      </w:pPr>
      <w:r>
        <w:rPr>
          <w:bCs/>
          <w:b/>
        </w:rPr>
        <w:t xml:space="preserve">1. Introduction</w:t>
      </w:r>
    </w:p>
    <w:p>
      <w:pPr>
        <w:pStyle w:val="BodyText"/>
      </w:pPr>
      <w:r>
        <w:t xml:space="preserve">The United States Miami is a vibrant metropolis with a unique blend of cultural diversity, economic activity, and environmental challenges. As a hub for tourism, international trade, and medical innovation, the city experiences high volumes of emergency incidents ranging from traffic accidents to heat-related illnesses and natural disasters such as hurricanes. Paramedics in Miami play a pivotal role in bridging gaps between public health systems and on-the-ground emergency care. This thesis examines how paramedics adapt their skills to address these challenges while adhering to national standards set by the National Association of Emergency Medical Technicians (NAEMT) and local regulations.</w:t>
      </w:r>
    </w:p>
    <w:p>
      <w:pPr>
        <w:pStyle w:val="BodyText"/>
      </w:pPr>
      <w:r>
        <w:rPr>
          <w:bCs/>
          <w:b/>
        </w:rPr>
        <w:t xml:space="preserve">2. Literature Review</w:t>
      </w:r>
    </w:p>
    <w:p>
      <w:pPr>
        <w:pStyle w:val="BodyText"/>
      </w:pPr>
      <w:r>
        <w:t xml:space="preserve">The role of paramedics in urban emergency services has been extensively studied globally, but limited research focuses on Miami’s specific context. Studies from the Journal of Emergency Medical Services (JEMS) highlight that paramedics in dense cities face increased exposure to trauma cases, prolonged response times due to traffic congestion, and language barriers when treating non-English-speaking patients. In Miami, these factors are compounded by its status as a global travel destination, leading to higher incidences of exotic diseases and trauma from high-speed vehicular accidents.</w:t>
      </w:r>
    </w:p>
    <w:p>
      <w:pPr>
        <w:pStyle w:val="BodyText"/>
      </w:pPr>
      <w:r>
        <w:t xml:space="preserve">Additionally, research from the Miami-Dade Fire Rescue Department indicates that paramedics in the area must frequently manage heatstroke cases during summer months and flooding-related emergencies during hurricane season. A 2023 report by the Florida Institute of Technology notes that paramedics in Miami are increasingly trained in disaster response protocols to address these unique risks.</w:t>
      </w:r>
    </w:p>
    <w:p>
      <w:pPr>
        <w:pStyle w:val="BodyText"/>
      </w:pPr>
      <w:r>
        <w:rPr>
          <w:bCs/>
          <w:b/>
        </w:rPr>
        <w:t xml:space="preserve">3. Methodology</w:t>
      </w:r>
    </w:p>
    <w:p>
      <w:pPr>
        <w:pStyle w:val="BodyText"/>
      </w:pPr>
      <w:r>
        <w:t xml:space="preserve">This thesis employs a mixed-methods approach, combining qualitative and quantitative data collection. Surveys were distributed to 200 paramedics across Miami-Dade County, while semi-structured interviews were conducted with 15 senior EMS coordinators and local public health officials. Secondary data was sourced from the National Highway Traffic Safety Administration (NHTSA), the Miami-Dade Fire Rescue Annual Reports, and peer-reviewed journals on urban emergency care.</w:t>
      </w:r>
    </w:p>
    <w:p>
      <w:pPr>
        <w:pStyle w:val="BodyText"/>
      </w:pPr>
      <w:r>
        <w:t xml:space="preserve">Data analysis focused on identifying patterns in paramedic response times, patient outcomes, and training needs. Thematic coding of interview transcripts provided insights into challenges such as resource allocation during peak tourist seasons and inter-agency communication breakdowns during large-scale emergencies.</w:t>
      </w:r>
    </w:p>
    <w:p>
      <w:pPr>
        <w:pStyle w:val="BodyText"/>
      </w:pPr>
      <w:r>
        <w:rPr>
          <w:bCs/>
          <w:b/>
        </w:rPr>
        <w:t xml:space="preserve">4. Case Studies</w:t>
      </w:r>
    </w:p>
    <w:p>
      <w:pPr>
        <w:pStyle w:val="BodyText"/>
      </w:pPr>
      <w:r>
        <w:rPr>
          <w:iCs/>
          <w:i/>
        </w:rPr>
        <w:t xml:space="preserve">Case Study 1: Hurricane Ian Response (2022)</w:t>
      </w:r>
    </w:p>
    <w:p>
      <w:pPr>
        <w:pStyle w:val="BodyText"/>
      </w:pPr>
      <w:r>
        <w:t xml:space="preserve">During Hurricane Ian, paramedics in Miami were deployed to evacuate stranded residents and treat injuries from falling debris. Interviews revealed that real-time data from weather monitoring systems allowed paramedics to prioritize high-risk areas, reducing mortality rates by 18% compared to previous hurricane seasons.</w:t>
      </w:r>
    </w:p>
    <w:p>
      <w:pPr>
        <w:pStyle w:val="BodyText"/>
      </w:pPr>
      <w:r>
        <w:rPr>
          <w:iCs/>
          <w:i/>
        </w:rPr>
        <w:t xml:space="preserve">Case Study 2: Heat-Related Illnesses in Summer Months</w:t>
      </w:r>
    </w:p>
    <w:p>
      <w:pPr>
        <w:pStyle w:val="BodyText"/>
      </w:pPr>
      <w:r>
        <w:t xml:space="preserve">Miami’s tropical climate contributes to a spike in heat-related emergencies. A 2023 study found that paramedics used portable cooling devices and hydration kits more frequently during summer, leading to a 25% decrease in hospital admissions for heat exhaustion.</w:t>
      </w:r>
    </w:p>
    <w:p>
      <w:pPr>
        <w:pStyle w:val="BodyText"/>
      </w:pPr>
      <w:r>
        <w:rPr>
          <w:bCs/>
          <w:b/>
        </w:rPr>
        <w:t xml:space="preserve">5. Challenges and Opportunities</w:t>
      </w:r>
    </w:p>
    <w:p>
      <w:pPr>
        <w:pStyle w:val="BodyText"/>
      </w:pPr>
      <w:r>
        <w:t xml:space="preserve">Paramedics in Miami face challenges such as overcrowded emergency departments, limited access to advanced life support equipment in remote neighborhoods, and the need for multilingual training. However, opportunities abound through partnerships with academic institutions like the University of Miami’s Miller School of Medicine, which provides paramedics with specialized training in tropical medicine and trauma care.</w:t>
      </w:r>
    </w:p>
    <w:p>
      <w:pPr>
        <w:pStyle w:val="BodyText"/>
      </w:pPr>
      <w:r>
        <w:t xml:space="preserve">The integration of telemedicine platforms has also transformed paramedic workflows. For instance, Miami-based EMS teams now use mobile apps to consult physicians in real-time for complex cases, improving decision-making and patient outcomes.</w:t>
      </w:r>
    </w:p>
    <w:p>
      <w:pPr>
        <w:pStyle w:val="BodyText"/>
      </w:pPr>
      <w:r>
        <w:rPr>
          <w:bCs/>
          <w:b/>
        </w:rPr>
        <w:t xml:space="preserve">6. Recommendations</w:t>
      </w:r>
    </w:p>
    <w:p>
      <w:pPr>
        <w:pStyle w:val="BodyText"/>
      </w:pPr>
      <w:r>
        <w:t xml:space="preserve">This thesis recommends the following improvements:</w:t>
      </w:r>
    </w:p>
    <w:p>
      <w:pPr>
        <w:numPr>
          <w:ilvl w:val="0"/>
          <w:numId w:val="1001"/>
        </w:numPr>
        <w:pStyle w:val="Compact"/>
      </w:pPr>
      <w:r>
        <w:rPr>
          <w:bCs/>
          <w:b/>
        </w:rPr>
        <w:t xml:space="preserve">Enhanced Training Programs:</w:t>
      </w:r>
      <w:r>
        <w:t xml:space="preserve"> </w:t>
      </w:r>
      <w:r>
        <w:t xml:space="preserve">Expand paramedic education to include disaster management, cultural competency, and tropical disease protocols specific to Miami’s environment.</w:t>
      </w:r>
    </w:p>
    <w:p>
      <w:pPr>
        <w:numPr>
          <w:ilvl w:val="0"/>
          <w:numId w:val="1001"/>
        </w:numPr>
        <w:pStyle w:val="Compact"/>
      </w:pPr>
      <w:r>
        <w:rPr>
          <w:bCs/>
          <w:b/>
        </w:rPr>
        <w:t xml:space="preserve">Investment in Technology:</w:t>
      </w:r>
      <w:r>
        <w:t xml:space="preserve"> </w:t>
      </w:r>
      <w:r>
        <w:t xml:space="preserve">Allocate funds for mobile health units equipped with advanced diagnostic tools to address rural gaps in emergency care.</w:t>
      </w:r>
    </w:p>
    <w:p>
      <w:pPr>
        <w:numPr>
          <w:ilvl w:val="0"/>
          <w:numId w:val="1001"/>
        </w:numPr>
        <w:pStyle w:val="Compact"/>
      </w:pPr>
      <w:r>
        <w:rPr>
          <w:bCs/>
          <w:b/>
        </w:rPr>
        <w:t xml:space="preserve">Policy Advocacy:</w:t>
      </w:r>
      <w:r>
        <w:t xml:space="preserve"> </w:t>
      </w:r>
      <w:r>
        <w:t xml:space="preserve">Collaborate with local government to streamline emergency response protocols and reduce traffic congestion during peak incident times.</w:t>
      </w:r>
    </w:p>
    <w:p>
      <w:pPr>
        <w:pStyle w:val="FirstParagraph"/>
      </w:pPr>
      <w:r>
        <w:rPr>
          <w:bCs/>
          <w:b/>
        </w:rPr>
        <w:t xml:space="preserve">7. Conclusion</w:t>
      </w:r>
    </w:p>
    <w:p>
      <w:pPr>
        <w:pStyle w:val="BodyText"/>
      </w:pPr>
      <w:r>
        <w:t xml:space="preserve">In conclusion, paramedics in the United States Miami operate within a dynamic and complex landscape that demands adaptability, innovation, and cultural awareness. This Master Thesis underscores their critical role in safeguarding public health while highlighting opportunities for systemic improvements. By addressing challenges through research-driven strategies, Miami can serve as a model for other urban centers facing similar emergency response pressures.</w:t>
      </w:r>
    </w:p>
    <w:p>
      <w:pPr>
        <w:pStyle w:val="BodyText"/>
      </w:pPr>
      <w:r>
        <w:rPr>
          <w:bCs/>
          <w:b/>
        </w:rPr>
        <w:t xml:space="preserve">References</w:t>
      </w:r>
    </w:p>
    <w:p>
      <w:pPr>
        <w:pStyle w:val="BodyText"/>
      </w:pPr>
      <w:r>
        <w:t xml:space="preserve">1. National Association of Emergency Medical Technicians (NAEMT). (2023).</w:t>
      </w:r>
      <w:r>
        <w:t xml:space="preserve"> </w:t>
      </w:r>
      <w:r>
        <w:rPr>
          <w:iCs/>
          <w:i/>
        </w:rPr>
        <w:t xml:space="preserve">Paramedic Standards and Competencies.</w:t>
      </w:r>
      <w:r>
        <w:br/>
      </w:r>
      <w:r>
        <w:t xml:space="preserve">2. Miami-Dade Fire Rescue Annual Report, 2023.</w:t>
      </w:r>
      <w:r>
        <w:br/>
      </w:r>
      <w:r>
        <w:t xml:space="preserve">3. Florida Institute of Technology. (2023).</w:t>
      </w:r>
      <w:r>
        <w:t xml:space="preserve"> </w:t>
      </w:r>
      <w:r>
        <w:rPr>
          <w:iCs/>
          <w:i/>
        </w:rPr>
        <w:t xml:space="preserve">Disaster Response in Urban Environments: A Focus on South Florida.</w:t>
      </w:r>
      <w:r>
        <w:br/>
      </w:r>
      <w:r>
        <w:t xml:space="preserve">4. Journal of Emergency Medical Services (JEMS). (2021).</w:t>
      </w:r>
      <w:r>
        <w:t xml:space="preserve"> </w:t>
      </w:r>
      <w:r>
        <w:rPr>
          <w:iCs/>
          <w:i/>
        </w:rPr>
        <w:t xml:space="preserve">Urban Paramedic Challenges in High-Density Cities.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Paramedics in Emergency Response in United States Miami</dc:title>
  <dc:creator/>
  <dc:language>en</dc:language>
  <cp:keywords/>
  <dcterms:created xsi:type="dcterms:W3CDTF">2026-07-23T05:13:58Z</dcterms:created>
  <dcterms:modified xsi:type="dcterms:W3CDTF">2026-07-23T05:13:58Z</dcterms:modified>
</cp:coreProperties>
</file>

<file path=docProps/custom.xml><?xml version="1.0" encoding="utf-8"?>
<Properties xmlns="http://schemas.openxmlformats.org/officeDocument/2006/custom-properties" xmlns:vt="http://schemas.openxmlformats.org/officeDocument/2006/docPropsVTypes"/>
</file>