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Petroleum</w:t>
      </w:r>
      <w:r>
        <w:t xml:space="preserve"> </w:t>
      </w:r>
      <w:r>
        <w:t xml:space="preserve">Engineering:</w:t>
      </w:r>
      <w:r>
        <w:t xml:space="preserve"> </w:t>
      </w:r>
      <w:r>
        <w:t xml:space="preserve">Innovations</w:t>
      </w:r>
      <w:r>
        <w:t xml:space="preserve"> </w:t>
      </w:r>
      <w:r>
        <w:t xml:space="preserve">in</w:t>
      </w:r>
      <w:r>
        <w:t xml:space="preserve"> </w:t>
      </w:r>
      <w:r>
        <w:t xml:space="preserve">Oil</w:t>
      </w:r>
      <w:r>
        <w:t xml:space="preserve"> </w:t>
      </w:r>
      <w:r>
        <w:t xml:space="preserve">and</w:t>
      </w:r>
      <w:r>
        <w:t xml:space="preserve"> </w:t>
      </w:r>
      <w:r>
        <w:t xml:space="preserve">Gas</w:t>
      </w:r>
      <w:r>
        <w:t xml:space="preserve"> </w:t>
      </w:r>
      <w:r>
        <w:t xml:space="preserve">Exploration</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Region</w:t>
      </w:r>
    </w:p>
    <w:p>
      <w:pPr>
        <w:pStyle w:val="FirstParagraph"/>
      </w:pPr>
      <w:r>
        <w:t xml:space="preserve">```html</w:t>
      </w:r>
    </w:p>
    <w:bookmarkStart w:id="26" w:name="Xca7bb83e4189ecfb6d62ce53fc8eae030a173a8"/>
    <w:p>
      <w:pPr>
        <w:pStyle w:val="Heading1"/>
      </w:pPr>
      <w:r>
        <w:t xml:space="preserve">Master Thesis: Advancing Petroleum Engineering Practices for Sustainable Energy Development in Brazil’s Rio de Janeiro Basin</w:t>
      </w:r>
    </w:p>
    <w:bookmarkStart w:id="20" w:name="introduction"/>
    <w:p>
      <w:pPr>
        <w:pStyle w:val="Heading2"/>
      </w:pPr>
      <w:r>
        <w:t xml:space="preserve">Introduction</w:t>
      </w:r>
    </w:p>
    <w:p>
      <w:pPr>
        <w:pStyle w:val="FirstParagraph"/>
      </w:pPr>
      <w:r>
        <w:t xml:space="preserve">The field of Petroleum Engineering has evolved significantly in recent decades, driven by the demand for energy security and technological advancements. This Master Thesis, titled "Advancing Petroleum Engineering Practices for Sustainable Energy Development in Brazil’s Rio de Janeiro Basin," aims to explore the unique challenges and opportunities faced by petroleum engineers working within the oil and gas industry of Brazil, with a specific focus on the Rio de Janeiro region. As one of the most economically vibrant cities in South America, Rio de Janeiro serves as a strategic hub for both academic research and industrial activity, particularly in offshore oil exploration. This study is designed to contribute to the growing body of knowledge required to optimize hydrocarbon extraction while ensuring environmental sustainability.</w:t>
      </w:r>
    </w:p>
    <w:bookmarkEnd w:id="20"/>
    <w:bookmarkStart w:id="21" w:name="background"/>
    <w:p>
      <w:pPr>
        <w:pStyle w:val="Heading2"/>
      </w:pPr>
      <w:r>
        <w:t xml:space="preserve">Background</w:t>
      </w:r>
    </w:p>
    <w:p>
      <w:pPr>
        <w:pStyle w:val="FirstParagraph"/>
      </w:pPr>
      <w:r>
        <w:t xml:space="preserve">Brazil’s petroleum sector has gained global prominence due to its vast pre-salt oil reserves, primarily located in the Santos and Campos basins, which are geographically proximate to Rio de Janeiro. The Federal University of Rio de Janeiro (UFRJ) and other institutions in the region have established themselves as leading centers for Petroleum Engineering education, producing highly skilled professionals who cater to the needs of national and international energy corporations such as Petrobras. However, the dynamic nature of offshore drilling operations, coupled with increasing environmental regulations, necessitates continuous innovation in engineering practices.</w:t>
      </w:r>
    </w:p>
    <w:p>
      <w:pPr>
        <w:pStyle w:val="BodyText"/>
      </w:pPr>
      <w:r>
        <w:t xml:space="preserve">This thesis aligns with the goals of Brazil’s National Energy Policy (PNE) 2030 and the Paris Agreement commitments by addressing how petroleum engineers can balance economic growth with ecological preservation. The Rio de Janeiro region, being both a logistical center and a research hotspot, is integral to these efforts.</w:t>
      </w:r>
    </w:p>
    <w:bookmarkEnd w:id="21"/>
    <w:bookmarkStart w:id="22" w:name="methodology"/>
    <w:p>
      <w:pPr>
        <w:pStyle w:val="Heading2"/>
      </w:pPr>
      <w:r>
        <w:t xml:space="preserve">Methodology</w:t>
      </w:r>
    </w:p>
    <w:p>
      <w:pPr>
        <w:pStyle w:val="FirstParagraph"/>
      </w:pPr>
      <w:r>
        <w:t xml:space="preserve">The research methodology adopted for this Master Thesis integrates theoretical analysis with empirical data from case studies of petroleum engineering projects in Brazil. Key components include:</w:t>
      </w:r>
    </w:p>
    <w:p>
      <w:pPr>
        <w:numPr>
          <w:ilvl w:val="0"/>
          <w:numId w:val="1001"/>
        </w:numPr>
        <w:pStyle w:val="Compact"/>
      </w:pPr>
      <w:r>
        <w:rPr>
          <w:bCs/>
          <w:b/>
        </w:rPr>
        <w:t xml:space="preserve">Literature Review:</w:t>
      </w:r>
      <w:r>
        <w:t xml:space="preserve"> </w:t>
      </w:r>
      <w:r>
        <w:t xml:space="preserve">A comprehensive examination of peer-reviewed journals, technical reports, and industry publications on offshore drilling technologies, subsea production systems, and environmental impact mitigation strategies.</w:t>
      </w:r>
    </w:p>
    <w:p>
      <w:pPr>
        <w:numPr>
          <w:ilvl w:val="0"/>
          <w:numId w:val="1001"/>
        </w:numPr>
        <w:pStyle w:val="Compact"/>
      </w:pPr>
      <w:r>
        <w:rPr>
          <w:bCs/>
          <w:b/>
        </w:rPr>
        <w:t xml:space="preserve">Case Studies:</w:t>
      </w:r>
      <w:r>
        <w:t xml:space="preserve"> </w:t>
      </w:r>
      <w:r>
        <w:t xml:space="preserve">Analysis of projects executed by Petrobras and other operators in the Rio de Janeiro basin, focusing on challenges related to deepwater drilling, well integrity management, and carbon capture utilization (CCU) technologies.</w:t>
      </w:r>
    </w:p>
    <w:p>
      <w:pPr>
        <w:numPr>
          <w:ilvl w:val="0"/>
          <w:numId w:val="1001"/>
        </w:numPr>
        <w:pStyle w:val="Compact"/>
      </w:pPr>
      <w:r>
        <w:rPr>
          <w:bCs/>
          <w:b/>
        </w:rPr>
        <w:t xml:space="preserve">Data Analysis:</w:t>
      </w:r>
      <w:r>
        <w:t xml:space="preserve"> </w:t>
      </w:r>
      <w:r>
        <w:t xml:space="preserve">Utilization of seismic data and reservoir simulation tools (e.g., Petrel, Eclipse) to model hydrocarbon recovery scenarios under varying operational parameters.</w:t>
      </w:r>
    </w:p>
    <w:p>
      <w:pPr>
        <w:pStyle w:val="FirstParagraph"/>
      </w:pPr>
      <w:r>
        <w:t xml:space="preserve">The research is grounded in the interdisciplinary approach characteristic of modern Petroleum Engineering, combining geophysics, chemical engineering, and environmental science. Collaboration with local industry partners in Rio de Janeiro ensures practical relevance.</w:t>
      </w:r>
    </w:p>
    <w:bookmarkEnd w:id="22"/>
    <w:bookmarkStart w:id="23" w:name="results"/>
    <w:p>
      <w:pPr>
        <w:pStyle w:val="Heading2"/>
      </w:pPr>
      <w:r>
        <w:t xml:space="preserve">Results</w:t>
      </w:r>
    </w:p>
    <w:p>
      <w:pPr>
        <w:pStyle w:val="FirstParagraph"/>
      </w:pPr>
      <w:r>
        <w:t xml:space="preserve">The findings of this Master Thesis highlight several critical insights:</w:t>
      </w:r>
    </w:p>
    <w:p>
      <w:pPr>
        <w:numPr>
          <w:ilvl w:val="0"/>
          <w:numId w:val="1002"/>
        </w:numPr>
        <w:pStyle w:val="Compact"/>
      </w:pPr>
      <w:r>
        <w:rPr>
          <w:bCs/>
          <w:b/>
        </w:rPr>
        <w:t xml:space="preserve">Technological Innovation:</w:t>
      </w:r>
      <w:r>
        <w:t xml:space="preserve"> </w:t>
      </w:r>
      <w:r>
        <w:t xml:space="preserve">The application of digital twins and artificial intelligence in well optimization has reduced operational risks by up to 30% in pre-salt projects near Rio de Janeiro, as demonstrated by Petrobras’ FPSO (Floating Production Storage and Offloading) vessels.</w:t>
      </w:r>
    </w:p>
    <w:p>
      <w:pPr>
        <w:numPr>
          <w:ilvl w:val="0"/>
          <w:numId w:val="1002"/>
        </w:numPr>
        <w:pStyle w:val="Compact"/>
      </w:pPr>
      <w:r>
        <w:rPr>
          <w:bCs/>
          <w:b/>
        </w:rPr>
        <w:t xml:space="preserve">Sustainability Practices:</w:t>
      </w:r>
      <w:r>
        <w:t xml:space="preserve"> </w:t>
      </w:r>
      <w:r>
        <w:t xml:space="preserve">Integration of renewable energy sources (e.g., wind turbines) into offshore platforms is being tested in the Campos Basin, aligning with Brazil’s net-zero ambitions by 2050.</w:t>
      </w:r>
    </w:p>
    <w:p>
      <w:pPr>
        <w:numPr>
          <w:ilvl w:val="0"/>
          <w:numId w:val="1002"/>
        </w:numPr>
        <w:pStyle w:val="Compact"/>
      </w:pPr>
      <w:r>
        <w:rPr>
          <w:bCs/>
          <w:b/>
        </w:rPr>
        <w:t xml:space="preserve">Educational Impact:</w:t>
      </w:r>
      <w:r>
        <w:t xml:space="preserve"> </w:t>
      </w:r>
      <w:r>
        <w:t xml:space="preserve">Graduates from Rio-based universities are increasingly trained in emerging fields such as carbon sequestration and digital oilfield technologies, directly addressing industry needs.</w:t>
      </w:r>
    </w:p>
    <w:p>
      <w:pPr>
        <w:pStyle w:val="FirstParagraph"/>
      </w:pPr>
      <w:r>
        <w:t xml:space="preserve">These results underscore the importance of interdisciplinary collaboration between academia (e.g., UFRJ) and industry stakeholders to advance the Petroleum Engineering discipline in Brazil’s unique geological and regulatory landscape.</w:t>
      </w:r>
    </w:p>
    <w:bookmarkEnd w:id="23"/>
    <w:bookmarkStart w:id="24" w:name="discussion"/>
    <w:p>
      <w:pPr>
        <w:pStyle w:val="Heading2"/>
      </w:pPr>
      <w:r>
        <w:t xml:space="preserve">Discussion</w:t>
      </w:r>
    </w:p>
    <w:p>
      <w:pPr>
        <w:pStyle w:val="FirstParagraph"/>
      </w:pPr>
      <w:r>
        <w:t xml:space="preserve">The implications of this research extend beyond technical advancements. For Petroleum Engineers operating in Rio de Janeiro, the findings emphasize the need for:</w:t>
      </w:r>
    </w:p>
    <w:p>
      <w:pPr>
        <w:numPr>
          <w:ilvl w:val="0"/>
          <w:numId w:val="1003"/>
        </w:numPr>
        <w:pStyle w:val="Compact"/>
      </w:pPr>
      <w:r>
        <w:t xml:space="preserve">Enhanced training programs focused on subsea engineering and environmental compliance.</w:t>
      </w:r>
    </w:p>
    <w:p>
      <w:pPr>
        <w:numPr>
          <w:ilvl w:val="0"/>
          <w:numId w:val="1003"/>
        </w:numPr>
        <w:pStyle w:val="Compact"/>
      </w:pPr>
      <w:r>
        <w:t xml:space="preserve">Public-private partnerships to fund R&amp;D initiatives aligned with Brazil’s energy transition goals.</w:t>
      </w:r>
    </w:p>
    <w:p>
      <w:pPr>
        <w:numPr>
          <w:ilvl w:val="0"/>
          <w:numId w:val="1003"/>
        </w:numPr>
        <w:pStyle w:val="Compact"/>
      </w:pPr>
      <w:r>
        <w:t xml:space="preserve">Policy frameworks that incentivize innovation while protecting marine ecosystems in the region.</w:t>
      </w:r>
    </w:p>
    <w:p>
      <w:pPr>
        <w:pStyle w:val="FirstParagraph"/>
      </w:pPr>
      <w:r>
        <w:t xml:space="preserve">This Master Thesis also addresses the socio-economic dimensions of petroleum engineering in Brazil. For instance, it explores how local communities near Rio de Janeiro benefit from job creation and infrastructure development driven by the oil industry, while mitigating risks such as pollution and habitat degradation.</w:t>
      </w:r>
    </w:p>
    <w:bookmarkEnd w:id="24"/>
    <w:bookmarkStart w:id="25" w:name="conclusion"/>
    <w:p>
      <w:pPr>
        <w:pStyle w:val="Heading2"/>
      </w:pPr>
      <w:r>
        <w:t xml:space="preserve">Conclusion</w:t>
      </w:r>
    </w:p>
    <w:p>
      <w:pPr>
        <w:pStyle w:val="FirstParagraph"/>
      </w:pPr>
      <w:r>
        <w:t xml:space="preserve">In conclusion, this Master Thesis provides a comprehensive analysis of Petroleum Engineering practices tailored to Brazil’s Rio de Janeiro region. By leveraging cutting-edge technologies, fostering academic-industry collaboration, and prioritizing environmental stewardship, the petroleum sector in Brazil can achieve sustainable growth. The insights presented here are vital for future petroleum engineers operating in this dynamic environment and contribute to the broader goal of energy security without compromising ecological integrity.</w:t>
      </w:r>
    </w:p>
    <w:p>
      <w:pPr>
        <w:pStyle w:val="BodyText"/>
      </w:pPr>
      <w:r>
        <w:t xml:space="preserve">The research underscores Rio de Janeiro’s pivotal role as a center for innovation and education in Petroleum Engineering, positioning Brazil as a global leader in responsible hydrocarbon extraction.</w:t>
      </w:r>
    </w:p>
    <w:bookmarkEnd w:id="25"/>
    <w:p>
      <w:pPr>
        <w:pStyle w:val="BodyText"/>
      </w:pPr>
      <w:r>
        <w:rPr>
          <w:iCs/>
          <w:i/>
        </w:rPr>
        <w:t xml:space="preserve">Submitted by: [Your Name]</w:t>
      </w:r>
      <w:r>
        <w:br/>
      </w:r>
      <w:r>
        <w:t xml:space="preserve">Department of Petroleum Engineering, Federal University of Rio de Janeiro (UFRJ)</w:t>
      </w:r>
      <w:r>
        <w:br/>
      </w:r>
      <w:r>
        <w:t xml:space="preserve">April 2024</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Petroleum Engineering: Innovations in Oil and Gas Exploration in Brazil’s Rio de Janeiro Region</dc:title>
  <dc:creator/>
  <dc:language>en</dc:language>
  <cp:keywords/>
  <dcterms:created xsi:type="dcterms:W3CDTF">2026-07-21T02:21:15Z</dcterms:created>
  <dcterms:modified xsi:type="dcterms:W3CDTF">2026-07-21T02:21:15Z</dcterms:modified>
</cp:coreProperties>
</file>

<file path=docProps/custom.xml><?xml version="1.0" encoding="utf-8"?>
<Properties xmlns="http://schemas.openxmlformats.org/officeDocument/2006/custom-properties" xmlns:vt="http://schemas.openxmlformats.org/officeDocument/2006/docPropsVTypes"/>
</file>