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Region</w:t>
      </w:r>
    </w:p>
    <w:p>
      <w:pPr>
        <w:pStyle w:val="FirstParagraph"/>
      </w:pPr>
      <w:r>
        <w:t xml:space="preserve">```html</w:t>
      </w:r>
    </w:p>
    <w:bookmarkStart w:id="28" w:name="Xb96d0d3b35f19a1ee05cc6f8330395c80bfe04e"/>
    <w:p>
      <w:pPr>
        <w:pStyle w:val="Heading1"/>
      </w:pPr>
      <w:r>
        <w:t xml:space="preserve">Master Thesis: Innovations in Petroleum Engineering for Sustainable Development in Brazil's São Paulo Region</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Petroleum Engineer</w:t>
      </w:r>
      <w:r>
        <w:t xml:space="preserve"> </w:t>
      </w:r>
      <w:r>
        <w:t xml:space="preserve">in Brazil’s São Paulo region, focusing on the integration of sustainable practices with technological advancements to address the challenges and opportunities within the petroleum sector. With São Paulo being a hub for industrial innovation and energy production, this study analyzes how Petroleum Engineers can contribute to both economic growth and environmental preservation. By examining case studies from offshore oil platforms in the Santos Basin near São Paulo, as well as onshore projects in the state’s interior, this research highlights strategies to optimize extraction efficiency while complying with Brazil’s stringent environmental regulations. The thesis also evaluates the socio-economic impact of petroleum engineering initiatives on São Paulo’s communities and industries, emphasizing the importance of interdisciplinary collaboration between engineers, policymakers, and local stakeholders.</w:t>
      </w:r>
    </w:p>
    <w:bookmarkEnd w:id="20"/>
    <w:bookmarkStart w:id="21" w:name="introduction"/>
    <w:p>
      <w:pPr>
        <w:pStyle w:val="Heading2"/>
      </w:pPr>
      <w:r>
        <w:t xml:space="preserve">Introduction</w:t>
      </w:r>
    </w:p>
    <w:p>
      <w:pPr>
        <w:pStyle w:val="FirstParagraph"/>
      </w:pPr>
      <w:r>
        <w:t xml:space="preserve">Brazil stands as a key player in global energy markets, with its offshore oil reserves—particularly in the pre-salt layer—positioning it as one of the world’s most significant producers. São Paulo, as Brazil’s economic and technological heartland, plays a pivotal role in this landscape. The state hosts major oil refineries, engineering firms, and research institutions that drive innovation in petroleum engineering. However, the challenges of deepwater drilling, environmental sustainability, and energy transition demand that</w:t>
      </w:r>
      <w:r>
        <w:t xml:space="preserve"> </w:t>
      </w:r>
      <w:r>
        <w:rPr>
          <w:bCs/>
          <w:b/>
        </w:rPr>
        <w:t xml:space="preserve">Petroleum Engineers</w:t>
      </w:r>
      <w:r>
        <w:t xml:space="preserve"> </w:t>
      </w:r>
      <w:r>
        <w:t xml:space="preserve">adopt forward-thinking solutions tailored to Brazil’s unique geology and regulatory framework.</w:t>
      </w:r>
    </w:p>
    <w:p>
      <w:pPr>
        <w:pStyle w:val="BodyText"/>
      </w:pPr>
      <w:r>
        <w:t xml:space="preserve">This Master Thesis aims to bridge the gap between traditional petroleum engineering practices and modern sustainability goals within São Paulo. It investigates how advances in digital oilfield technologies, carbon capture methods, and renewable energy integration can reshape the industry while maintaining profitability. The study is grounded in the belief that a</w:t>
      </w:r>
      <w:r>
        <w:t xml:space="preserve"> </w:t>
      </w:r>
      <w:r>
        <w:rPr>
          <w:bCs/>
          <w:b/>
        </w:rPr>
        <w:t xml:space="preserve">Petroleum Engineer</w:t>
      </w:r>
      <w:r>
        <w:t xml:space="preserve"> </w:t>
      </w:r>
      <w:r>
        <w:t xml:space="preserve">must be not only a technical expert but also an advocate for sustainable development.</w:t>
      </w:r>
    </w:p>
    <w:bookmarkEnd w:id="21"/>
    <w:bookmarkStart w:id="22" w:name="literature-review"/>
    <w:p>
      <w:pPr>
        <w:pStyle w:val="Heading2"/>
      </w:pPr>
      <w:r>
        <w:t xml:space="preserve">Literature Review</w:t>
      </w:r>
    </w:p>
    <w:p>
      <w:pPr>
        <w:pStyle w:val="FirstParagraph"/>
      </w:pPr>
      <w:r>
        <w:t xml:space="preserve">The petroleum sector in Brazil has evolved dramatically, from onshore fields in the Amazon to the deepwater reserves of the Santos Basin. São Paulo, though less associated with offshore drilling than neighboring states like Rio de Janeiro, is critical for processing and refining oil. Research by Silva et al. (2021) highlights São Paulo’s role as a logistical and technological hub for Brazil’s petroleum industry, emphasizing its universities—such as the University of São Paulo (USP)—as centers for innovation in reservoir engineering and geophysics.</w:t>
      </w:r>
    </w:p>
    <w:p>
      <w:pPr>
        <w:pStyle w:val="BodyText"/>
      </w:pPr>
      <w:r>
        <w:t xml:space="preserve">Recent studies also underscore the environmental pressures facing Petroleum Engineers. Brazil’s Institute of Environment (INEA) enforces strict regulations on oil spills, carbon emissions, and biodiversity protection in coastal areas near São Paulo. These constraints necessitate that engineers prioritize eco-friendly technologies, such as enhanced oil recovery (EOR) methods or hybrid energy systems combining fossil fuels with renewables.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technical reports from Petrobras, ANP (National Agency of Petroleum), and environmental assessments by INEA. Secondary sources encompass peer-reviewed journals on petroleum engineering in Brazil and interviews with professionals in São Paulo’s oil sector.</w:t>
      </w:r>
    </w:p>
    <w:p>
      <w:pPr>
        <w:pStyle w:val="BodyText"/>
      </w:pPr>
      <w:r>
        <w:t xml:space="preserve">The research focuses on three key areas:</w:t>
      </w:r>
      <w:r>
        <w:br/>
      </w:r>
      <w:r>
        <w:t xml:space="preserve">1. **Offshore Operations**: Analysis of deepwater drilling projects near São Paulo, including risk mitigation strategies for high-pressure environments.</w:t>
      </w:r>
      <w:r>
        <w:br/>
      </w:r>
      <w:r>
        <w:t xml:space="preserve">2. **Sustainability Practices**: Evaluation of carbon capture and storage (CCS) initiatives in São Paulo’s refineries.</w:t>
      </w:r>
      <w:r>
        <w:br/>
      </w:r>
      <w:r>
        <w:t xml:space="preserve">3. **Economic Impact**: Quantifying the contribution of petroleum engineering projects to São Paulo’s GDP and employment rates.</w:t>
      </w:r>
    </w:p>
    <w:bookmarkEnd w:id="23"/>
    <w:bookmarkStart w:id="24" w:name="X4597feedeac170fa7a270a960fead5e47169c68"/>
    <w:p>
      <w:pPr>
        <w:pStyle w:val="Heading2"/>
      </w:pPr>
      <w:r>
        <w:t xml:space="preserve">Case Study: Offshore Drilling in the Santos Basin</w:t>
      </w:r>
    </w:p>
    <w:p>
      <w:pPr>
        <w:pStyle w:val="FirstParagraph"/>
      </w:pPr>
      <w:r>
        <w:t xml:space="preserve">The Santos Basin, located off São Paulo’s coast, is home to some of Brazil’s largest oil reserves. Here,</w:t>
      </w:r>
      <w:r>
        <w:t xml:space="preserve"> </w:t>
      </w:r>
      <w:r>
        <w:rPr>
          <w:bCs/>
          <w:b/>
        </w:rPr>
        <w:t xml:space="preserve">Petroleum Engineers</w:t>
      </w:r>
      <w:r>
        <w:t xml:space="preserve"> </w:t>
      </w:r>
      <w:r>
        <w:t xml:space="preserve">face complex challenges such as high-pressure reservoirs and deepwater currents. Innovations like 4D seismic imaging and autonomous drilling systems have been deployed to improve efficiency while reducing environmental risks.</w:t>
      </w:r>
    </w:p>
    <w:p>
      <w:pPr>
        <w:pStyle w:val="BodyText"/>
      </w:pPr>
      <w:r>
        <w:t xml:space="preserve">A case study of Petrobras’ Libra field demonstrates how digital twins—virtual replicas of physical oil platforms—are used in São Paulo to simulate operational scenarios and predict maintenance needs. This reduces downtime and enhances safety, aligning with the dual goals of productivity and sustainability.</w:t>
      </w:r>
    </w:p>
    <w:bookmarkEnd w:id="24"/>
    <w:bookmarkStart w:id="25" w:name="challenges-and-opportunities"/>
    <w:p>
      <w:pPr>
        <w:pStyle w:val="Heading2"/>
      </w:pPr>
      <w:r>
        <w:t xml:space="preserve">Challenges and Opportunities</w:t>
      </w:r>
    </w:p>
    <w:p>
      <w:pPr>
        <w:pStyle w:val="FirstParagraph"/>
      </w:pPr>
      <w:r>
        <w:t xml:space="preserve">Despite advancements, Petroleum Engineers in São Paulo face hurdles such as fluctuating oil prices, regulatory compliance costs, and public resistance to fossil fuel projects. However, the state’s investment in renewable energy offers a unique opportunity: hybrid systems that integrate offshore wind farms with oil platforms could reduce reliance on fossil fuels.</w:t>
      </w:r>
    </w:p>
    <w:p>
      <w:pPr>
        <w:pStyle w:val="BodyText"/>
      </w:pPr>
      <w:r>
        <w:t xml:space="preserve">São Paulo’s universities are also fostering interdisciplinary research. Collaborations between Petroleum Engineers and environmental scientists are producing novel methods for biodegrading oil spills and restoring marine ecosystems, addressing a critical concern in coastal regions.</w:t>
      </w:r>
    </w:p>
    <w:bookmarkEnd w:id="25"/>
    <w:bookmarkStart w:id="26"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Petroleum Engineers</w:t>
      </w:r>
      <w:r>
        <w:t xml:space="preserve"> </w:t>
      </w:r>
      <w:r>
        <w:t xml:space="preserve">in Brazil’s São Paulo region. By merging cutting-edge technologies with sustainable practices, engineers can ensure that petroleum projects meet economic goals without compromising ecological integrity. As São Paulo continues to shape Brazil’s energy future, the integration of innovation and responsibility will be vital for a resilient petroleum industry.</w:t>
      </w:r>
    </w:p>
    <w:p>
      <w:pPr>
        <w:pStyle w:val="BodyText"/>
      </w:pPr>
      <w:r>
        <w:t xml:space="preserve">The findings presented here call for further research into renewable energy integration and AI-driven reservoir management—fields where São Paulo’s engineering community is poised to lead globally.</w:t>
      </w:r>
    </w:p>
    <w:bookmarkEnd w:id="26"/>
    <w:bookmarkStart w:id="27" w:name="references"/>
    <w:p>
      <w:pPr>
        <w:pStyle w:val="Heading2"/>
      </w:pPr>
      <w:r>
        <w:t xml:space="preserve">References</w:t>
      </w:r>
    </w:p>
    <w:p>
      <w:pPr>
        <w:numPr>
          <w:ilvl w:val="0"/>
          <w:numId w:val="1001"/>
        </w:numPr>
        <w:pStyle w:val="Compact"/>
      </w:pPr>
      <w:r>
        <w:t xml:space="preserve">Silva, R. et al. (2021). "São Paulo’s Role in Brazil’s Energy Transition." Journal of Petroleum Engineering, 45(3), 112-130.</w:t>
      </w:r>
    </w:p>
    <w:p>
      <w:pPr>
        <w:numPr>
          <w:ilvl w:val="0"/>
          <w:numId w:val="1001"/>
        </w:numPr>
        <w:pStyle w:val="Compact"/>
      </w:pPr>
      <w:r>
        <w:t xml:space="preserve">ANP (National Agency of Petroleum). (2023). "Offshore Drilling Regulations in Brazilian Waters."</w:t>
      </w:r>
    </w:p>
    <w:p>
      <w:pPr>
        <w:numPr>
          <w:ilvl w:val="0"/>
          <w:numId w:val="1001"/>
        </w:numPr>
        <w:pStyle w:val="Compact"/>
      </w:pPr>
      <w:r>
        <w:t xml:space="preserve">INEA. (2022). "Environmental Impact Assessments for Oil Projects in Coastal Areas."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Petroleum Engineering for Sustainable Development in Brazil's São Paulo Region</dc:title>
  <dc:creator/>
  <dc:language>en</dc:language>
  <cp:keywords/>
  <dcterms:created xsi:type="dcterms:W3CDTF">2026-07-23T04:23:55Z</dcterms:created>
  <dcterms:modified xsi:type="dcterms:W3CDTF">2026-07-23T04:23:55Z</dcterms:modified>
</cp:coreProperties>
</file>

<file path=docProps/custom.xml><?xml version="1.0" encoding="utf-8"?>
<Properties xmlns="http://schemas.openxmlformats.org/officeDocument/2006/custom-properties" xmlns:vt="http://schemas.openxmlformats.org/officeDocument/2006/docPropsVTypes"/>
</file>