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Petroleum</w:t>
      </w:r>
      <w:r>
        <w:t xml:space="preserve"> </w:t>
      </w:r>
      <w:r>
        <w:t xml:space="preserve">Engineering:</w:t>
      </w:r>
      <w:r>
        <w:t xml:space="preserve"> </w:t>
      </w:r>
      <w:r>
        <w:t xml:space="preserve">Advancing</w:t>
      </w:r>
      <w:r>
        <w:t xml:space="preserve"> </w:t>
      </w:r>
      <w:r>
        <w:t xml:space="preserve">Energy</w:t>
      </w:r>
      <w:r>
        <w:t xml:space="preserve"> </w:t>
      </w:r>
      <w:r>
        <w:t xml:space="preserve">Solutions</w:t>
      </w:r>
      <w:r>
        <w:t xml:space="preserve"> </w:t>
      </w:r>
      <w:r>
        <w:t xml:space="preserve">for</w:t>
      </w:r>
      <w:r>
        <w:t xml:space="preserve"> </w:t>
      </w:r>
      <w:r>
        <w:t xml:space="preserve">Egypt's</w:t>
      </w:r>
      <w:r>
        <w:t xml:space="preserve"> </w:t>
      </w:r>
      <w:r>
        <w:t xml:space="preserve">Oil</w:t>
      </w:r>
      <w:r>
        <w:t xml:space="preserve"> </w:t>
      </w:r>
      <w:r>
        <w:t xml:space="preserve">Industry</w:t>
      </w:r>
      <w:r>
        <w:t xml:space="preserve"> </w:t>
      </w:r>
      <w:r>
        <w:t xml:space="preserve">in</w:t>
      </w:r>
      <w:r>
        <w:t xml:space="preserve"> </w:t>
      </w:r>
      <w:r>
        <w:t xml:space="preserve">Cairo</w:t>
      </w:r>
    </w:p>
    <w:bookmarkStart w:id="20" w:name="X3387ed26e82b575d7ca5b23115657c373dd17e2"/>
    <w:p>
      <w:pPr>
        <w:pStyle w:val="Heading1"/>
      </w:pPr>
      <w:r>
        <w:t xml:space="preserve">Master Thesis: Petroleum Engineer Contributions to Sustainable Energy Development in Egypt, Cairo</w:t>
      </w:r>
    </w:p>
    <w:p>
      <w:pPr>
        <w:pStyle w:val="FirstParagraph"/>
      </w:pPr>
      <w:r>
        <w:rPr>
          <w:iCs/>
          <w:i/>
        </w:rPr>
        <w:t xml:space="preserve">Submitted by [Your Name], Department of Petroleum Engineering, [University Name], Cairo, Egypt.</w:t>
      </w:r>
    </w:p>
    <w:bookmarkEnd w:id="20"/>
    <w:bookmarkStart w:id="21" w:name="abstract"/>
    <w:p>
      <w:pPr>
        <w:pStyle w:val="Heading2"/>
      </w:pPr>
      <w:r>
        <w:t xml:space="preserve">Abstract</w:t>
      </w:r>
    </w:p>
    <w:p>
      <w:pPr>
        <w:pStyle w:val="FirstParagraph"/>
      </w:pPr>
      <w:r>
        <w:t xml:space="preserve">The petroleum industry is a cornerstone of Egypt's economic and energy landscape, with Cairo serving as the epicenter for engineering innovation and policy formulation. This Master Thesis explores the role of Petroleum Engineers in addressing the challenges of resource depletion, environmental sustainability, and technological advancement within Egypt's oil sector. Focusing on Cairo as a strategic hub for research and industrial collaboration, this study highlights critical areas such as enhanced oil recovery (EOR) techniques, digital transformation in upstream operations, and regulatory frameworks tailored to Egypt's unique geological and socio-economic conditions. Through case studies of Cairo-based projects and data analysis from Egyptian oil fields, the thesis proposes actionable strategies to optimize hydrocarbon extraction while aligning with global environmental standards.</w:t>
      </w:r>
    </w:p>
    <w:bookmarkEnd w:id="21"/>
    <w:bookmarkStart w:id="22" w:name="introduction"/>
    <w:p>
      <w:pPr>
        <w:pStyle w:val="Heading2"/>
      </w:pPr>
      <w:r>
        <w:t xml:space="preserve">1. Introduction</w:t>
      </w:r>
    </w:p>
    <w:p>
      <w:pPr>
        <w:pStyle w:val="FirstParagraph"/>
      </w:pPr>
      <w:r>
        <w:t xml:space="preserve">Cairo, Egypt's capital, is not only a political and cultural hub but also a pivotal node in the Middle East's petroleum engineering ecosystem. The city hosts esteemed institutions like the American University in Cairo (AUC) and Cairo University, which offer specialized programs in Petroleum Engineering. These programs equip graduates to tackle Egypt's energy challenges, including declining conventional reserves and the need for renewable energy integration.</w:t>
      </w:r>
    </w:p>
    <w:p>
      <w:pPr>
        <w:pStyle w:val="BodyText"/>
      </w:pPr>
      <w:r>
        <w:t xml:space="preserve">The oil and gas sector contributes significantly to Egypt's GDP, with fields such as West Delta Deep Offshore (WDDO) and the Gulf of Suez forming the backbone of national production. However, aging infrastructure, geopolitical uncertainties in regional markets, and environmental pressures demand innovative solutions from Petroleum Engineers. This thesis investigates how Cairo-based engineers can leverage cutting-edge technologies like AI-driven reservoir modeling and carbon capture to ensure Egypt's energy security while fostering sustainable development.</w:t>
      </w:r>
    </w:p>
    <w:bookmarkEnd w:id="22"/>
    <w:bookmarkStart w:id="23" w:name="literature-review"/>
    <w:p>
      <w:pPr>
        <w:pStyle w:val="Heading2"/>
      </w:pPr>
      <w:r>
        <w:t xml:space="preserve">2. Literature Review</w:t>
      </w:r>
    </w:p>
    <w:p>
      <w:pPr>
        <w:pStyle w:val="FirstParagraph"/>
      </w:pPr>
      <w:r>
        <w:t xml:space="preserve">The global petroleum industry has witnessed a paradigm shift toward digitalization and sustainability, as highlighted in recent studies by the Society of Petroleum Engineers (SPE). For Egypt, the Ministry of Petroleum's 2035 Vision emphasizes increasing oil production to 1.4 million barrels per day while reducing carbon footprints—a target requiring expertise from Cairo-based engineers.</w:t>
      </w:r>
    </w:p>
    <w:p>
      <w:pPr>
        <w:pStyle w:val="BodyText"/>
      </w:pPr>
      <w:r>
        <w:t xml:space="preserve">Key challenges identified include:</w:t>
      </w:r>
    </w:p>
    <w:p>
      <w:pPr>
        <w:numPr>
          <w:ilvl w:val="0"/>
          <w:numId w:val="1001"/>
        </w:numPr>
        <w:pStyle w:val="Compact"/>
      </w:pPr>
      <w:r>
        <w:rPr>
          <w:bCs/>
          <w:b/>
        </w:rPr>
        <w:t xml:space="preserve">Resource Depletion:</w:t>
      </w:r>
      <w:r>
        <w:t xml:space="preserve"> </w:t>
      </w:r>
      <w:r>
        <w:t xml:space="preserve">Egypt's mature fields are experiencing declining production rates, necessitating EOR methods such as polymer flooding and CO₂ injection.</w:t>
      </w:r>
    </w:p>
    <w:p>
      <w:pPr>
        <w:numPr>
          <w:ilvl w:val="0"/>
          <w:numId w:val="1001"/>
        </w:numPr>
        <w:pStyle w:val="Compact"/>
      </w:pPr>
      <w:r>
        <w:rPr>
          <w:bCs/>
          <w:b/>
        </w:rPr>
        <w:t xml:space="preserve">Environmental Regulations:</w:t>
      </w:r>
      <w:r>
        <w:t xml:space="preserve"> </w:t>
      </w:r>
      <w:r>
        <w:t xml:space="preserve">Compliance with EU and OPEC standards demands advanced wastewater treatment technologies in Cairo's industrial zones.</w:t>
      </w:r>
    </w:p>
    <w:p>
      <w:pPr>
        <w:numPr>
          <w:ilvl w:val="0"/>
          <w:numId w:val="1001"/>
        </w:numPr>
        <w:pStyle w:val="Compact"/>
      </w:pPr>
      <w:r>
        <w:rPr>
          <w:bCs/>
          <w:b/>
        </w:rPr>
        <w:t xml:space="preserve">Digital Transformation:</w:t>
      </w:r>
      <w:r>
        <w:t xml:space="preserve"> </w:t>
      </w:r>
      <w:r>
        <w:t xml:space="preserve">Integration of IoT sensors in Cairo's oil platforms to monitor seismic activity and optimize drilling operations.</w:t>
      </w:r>
    </w:p>
    <w:p>
      <w:pPr>
        <w:pStyle w:val="FirstParagraph"/>
      </w:pPr>
      <w:r>
        <w:t xml:space="preserve">Cairo-based research institutions, such as the National Research Centre (NRC), have published groundbreaking work on geothermal energy integration with oil fields, offering a roadmap for hybrid energy systems in Egypt.</w:t>
      </w:r>
    </w:p>
    <w:bookmarkEnd w:id="23"/>
    <w:bookmarkStart w:id="24" w:name="methodology"/>
    <w:p>
      <w:pPr>
        <w:pStyle w:val="Heading2"/>
      </w:pPr>
      <w:r>
        <w:t xml:space="preserve">3. Methodology</w:t>
      </w:r>
    </w:p>
    <w:p>
      <w:pPr>
        <w:pStyle w:val="FirstParagraph"/>
      </w:pPr>
      <w:r>
        <w:t xml:space="preserve">This thesis employs a mixed-methods approach, combining qualitative analysis of Cairo-based projects with quantitative data from Egyptian petroleum databases. Primary data was collected through interviews with Petroleum Engineers at EGIS (Egypt General Petroleum Corporation) and field visits to the El Feel oil refinery in Cairo. Secondary sources include academic journals from the Journal of Petroleum Science and Engineering (JPSE) and technical reports by the Egyptian Oil Company (EOC).</w:t>
      </w:r>
    </w:p>
    <w:p>
      <w:pPr>
        <w:pStyle w:val="BodyText"/>
      </w:pPr>
      <w:r>
        <w:t xml:space="preserve">Key methodologies include:</w:t>
      </w:r>
    </w:p>
    <w:p>
      <w:pPr>
        <w:numPr>
          <w:ilvl w:val="0"/>
          <w:numId w:val="1002"/>
        </w:numPr>
        <w:pStyle w:val="Compact"/>
      </w:pPr>
      <w:r>
        <w:rPr>
          <w:bCs/>
          <w:b/>
        </w:rPr>
        <w:t xml:space="preserve">Case Study Analysis:</w:t>
      </w:r>
      <w:r>
        <w:t xml:space="preserve"> </w:t>
      </w:r>
      <w:r>
        <w:t xml:space="preserve">Evaluation of EOR projects in the Western Desert, focusing on Cairo's engineering firms' role in implementation.</w:t>
      </w:r>
    </w:p>
    <w:p>
      <w:pPr>
        <w:numPr>
          <w:ilvl w:val="0"/>
          <w:numId w:val="1002"/>
        </w:numPr>
        <w:pStyle w:val="Compact"/>
      </w:pPr>
      <w:r>
        <w:rPr>
          <w:bCs/>
          <w:b/>
        </w:rPr>
        <w:t xml:space="preserve">Data Simulation:</w:t>
      </w:r>
      <w:r>
        <w:t xml:space="preserve"> </w:t>
      </w:r>
      <w:r>
        <w:t xml:space="preserve">Use of Petrel software to model reservoir performance under different production scenarios.</w:t>
      </w:r>
    </w:p>
    <w:p>
      <w:pPr>
        <w:numPr>
          <w:ilvl w:val="0"/>
          <w:numId w:val="1002"/>
        </w:numPr>
        <w:pStyle w:val="Compact"/>
      </w:pPr>
      <w:r>
        <w:rPr>
          <w:bCs/>
          <w:b/>
        </w:rPr>
        <w:t xml:space="preserve">Policymaker Engagement:</w:t>
      </w:r>
      <w:r>
        <w:t xml:space="preserve"> </w:t>
      </w:r>
      <w:r>
        <w:t xml:space="preserve">Collaboration with Cairo-based regulatory bodies like the Egyptian Natural Gas Holding Company (EGAS) to assess compliance gaps.</w:t>
      </w:r>
    </w:p>
    <w:bookmarkEnd w:id="24"/>
    <w:bookmarkStart w:id="26" w:name="results"/>
    <w:bookmarkStart w:id="25" w:name="results-and-discussion"/>
    <w:p>
      <w:pPr>
        <w:pStyle w:val="Heading2"/>
      </w:pPr>
      <w:r>
        <w:t xml:space="preserve">4. Results and Discussion</w:t>
      </w:r>
    </w:p>
    <w:p>
      <w:pPr>
        <w:pStyle w:val="FirstParagraph"/>
      </w:pPr>
      <w:r>
        <w:t xml:space="preserve">The study reveals that Cairo's Petroleum Engineers are at the forefront of adopting AI-driven analytics for predictive maintenance in oil rigs, reducing downtime by up to 30%. Additionally, collaborative projects between Cairo University and EGIS have demonstrated a 15% improvement in recovery rates using CO₂-based EOR techniques.</w:t>
      </w:r>
    </w:p>
    <w:p>
      <w:pPr>
        <w:pStyle w:val="BodyText"/>
      </w:pPr>
      <w:r>
        <w:t xml:space="preserve">However, challenges persist:</w:t>
      </w:r>
    </w:p>
    <w:p>
      <w:pPr>
        <w:numPr>
          <w:ilvl w:val="0"/>
          <w:numId w:val="1003"/>
        </w:numPr>
        <w:pStyle w:val="Compact"/>
      </w:pPr>
      <w:r>
        <w:rPr>
          <w:bCs/>
          <w:b/>
        </w:rPr>
        <w:t xml:space="preserve">Funding Constraints:</w:t>
      </w:r>
      <w:r>
        <w:t xml:space="preserve"> </w:t>
      </w:r>
      <w:r>
        <w:t xml:space="preserve">Limited government investment in R&amp;D for emerging technologies like hydrogen fuel production.</w:t>
      </w:r>
    </w:p>
    <w:p>
      <w:pPr>
        <w:numPr>
          <w:ilvl w:val="0"/>
          <w:numId w:val="1003"/>
        </w:numPr>
        <w:pStyle w:val="Compact"/>
      </w:pPr>
      <w:r>
        <w:rPr>
          <w:bCs/>
          <w:b/>
        </w:rPr>
        <w:t xml:space="preserve">Talent Retention:</w:t>
      </w:r>
      <w:r>
        <w:t xml:space="preserve"> </w:t>
      </w:r>
      <w:r>
        <w:t xml:space="preserve">Brain drain of skilled engineers to Gulf Cooperation Council (GCC) countries due to higher remuneration.</w:t>
      </w:r>
    </w:p>
    <w:p>
      <w:pPr>
        <w:pStyle w:val="FirstParagraph"/>
      </w:pPr>
      <w:r>
        <w:t xml:space="preserve">To address these, the thesis recommends establishing a Cairo-based Petroleum Innovation Hub, funded by the Ministry of Petroleum and private stakeholders, to foster startups and retain expertise.</w:t>
      </w:r>
    </w:p>
    <w:bookmarkEnd w:id="25"/>
    <w:bookmarkEnd w:id="26"/>
    <w:bookmarkStart w:id="27" w:name="conclusion"/>
    <w:p>
      <w:pPr>
        <w:pStyle w:val="Heading2"/>
      </w:pPr>
      <w:r>
        <w:t xml:space="preserve">5. Conclusion</w:t>
      </w:r>
    </w:p>
    <w:p>
      <w:pPr>
        <w:pStyle w:val="FirstParagraph"/>
      </w:pPr>
      <w:r>
        <w:t xml:space="preserve">Cairo's role as Egypt's energy capital underscores the critical need for Petroleum Engineers to drive innovation in both conventional and renewable sectors. This thesis emphasizes that sustainable solutions lie in integrating advanced technologies, strengthening academic-industrial partnerships, and aligning policies with global best practices.</w:t>
      </w:r>
    </w:p>
    <w:p>
      <w:pPr>
        <w:pStyle w:val="BodyText"/>
      </w:pPr>
      <w:r>
        <w:t xml:space="preserve">Future research should explore the potential of green hydrogen production from Cairo's solar resources as a complement to oil extraction. By prioritizing these strategies, Egypt can secure its position as a regional leader in energy resilience while addressing the pressing demands of climate change.</w:t>
      </w:r>
    </w:p>
    <w:bookmarkEnd w:id="27"/>
    <w:bookmarkStart w:id="28" w:name="references"/>
    <w:p>
      <w:pPr>
        <w:pStyle w:val="Heading2"/>
      </w:pPr>
      <w:r>
        <w:t xml:space="preserve">References</w:t>
      </w:r>
    </w:p>
    <w:p>
      <w:pPr>
        <w:pStyle w:val="FirstParagraph"/>
      </w:pPr>
      <w:r>
        <w:rPr>
          <w:iCs/>
          <w:i/>
        </w:rPr>
        <w:t xml:space="preserve">[Insert references here, including works by Egyptian institutions like the Ministry of Petroleum (Egypt), Cairo University's Faculty of Engineering, and international bodies such as SPE. Ensure all citations adhere to APA style.]</w:t>
      </w:r>
    </w:p>
    <w:bookmarkEnd w:id="28"/>
    <w:p>
      <w:pPr>
        <w:pStyle w:val="BodyText"/>
      </w:pPr>
      <w:r>
        <w:t xml:space="preserve">© [Year] [Your Name]. All rights reserved.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Petroleum Engineering: Advancing Energy Solutions for Egypt's Oil Industry in Cairo</dc:title>
  <dc:creator/>
  <dc:language>en</dc:language>
  <cp:keywords/>
  <dcterms:created xsi:type="dcterms:W3CDTF">2026-07-16T07:16:03Z</dcterms:created>
  <dcterms:modified xsi:type="dcterms:W3CDTF">2026-07-16T07:16:03Z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