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e924297ec4501ad7178d58f23355e54a9cb410a"/>
    <w:p>
      <w:pPr>
        <w:pStyle w:val="Heading1"/>
      </w:pPr>
      <w:r>
        <w:t xml:space="preserve">Master Thesis: Exploring the Role of Petroleum Engineers in the Energy Landscape of Ethiopia, Addis Ababa</w:t>
      </w:r>
    </w:p>
    <w:p>
      <w:pPr>
        <w:pStyle w:val="FirstParagraph"/>
      </w:pPr>
      <w:r>
        <w:t xml:space="preserve">This Master Thesis investigates the critical role that</w:t>
      </w:r>
      <w:r>
        <w:t xml:space="preserve"> </w:t>
      </w:r>
      <w:r>
        <w:rPr>
          <w:bCs/>
          <w:b/>
        </w:rPr>
        <w:t xml:space="preserve">Petroleum Engineers</w:t>
      </w:r>
      <w:r>
        <w:t xml:space="preserve"> </w:t>
      </w:r>
      <w:r>
        <w:t xml:space="preserve">play in shaping Ethiopia's energy future, with a particular focus on</w:t>
      </w:r>
      <w:r>
        <w:t xml:space="preserve"> </w:t>
      </w:r>
      <w:r>
        <w:rPr>
          <w:iCs/>
          <w:i/>
        </w:rPr>
        <w:t xml:space="preserve">Ethiopia Addis Ababa</w:t>
      </w:r>
      <w:r>
        <w:t xml:space="preserve">. As a hub for academic research and innovation in Sub-Saharan Africa, Addis Ababa presents unique opportunities and challenges for petroleum engineers working to advance the country's oil and gas sector. This document explores the current state of Ethiopia's energy infrastructure, the contributions of petroleum engineering disciplines, and strategic pathways for sustainable development in this rapidly evolving region.</w:t>
      </w:r>
    </w:p>
    <w:bookmarkStart w:id="20" w:name="introduction"/>
    <w:p>
      <w:pPr>
        <w:pStyle w:val="Heading2"/>
      </w:pPr>
      <w:r>
        <w:t xml:space="preserve">1. Introduction</w:t>
      </w:r>
    </w:p>
    <w:p>
      <w:pPr>
        <w:pStyle w:val="FirstParagraph"/>
      </w:pPr>
      <w:r>
        <w:t xml:space="preserve">Ethiopia, a landlocked country in East Africa, has long relied on imported fossil fuels to meet its energy needs. However, recent discoveries of hydrocarbon reserves in regions such as Assosa and the Western lowlands have sparked interest in domestic oil and gas exploration. Addis Ababa, as Ethiopia's capital and largest city, is home to research institutions like</w:t>
      </w:r>
      <w:r>
        <w:t xml:space="preserve"> </w:t>
      </w:r>
      <w:r>
        <w:rPr>
          <w:bCs/>
          <w:b/>
        </w:rPr>
        <w:t xml:space="preserve">Addis Ababa University</w:t>
      </w:r>
      <w:r>
        <w:t xml:space="preserve"> </w:t>
      </w:r>
      <w:r>
        <w:t xml:space="preserve">(AAU) and the Ethiopian Institute of Technology (EIT), which are pivotal in training</w:t>
      </w:r>
      <w:r>
        <w:t xml:space="preserve"> </w:t>
      </w:r>
      <w:r>
        <w:rPr>
          <w:bCs/>
          <w:b/>
        </w:rPr>
        <w:t xml:space="preserve">Petroleum Engineers</w:t>
      </w:r>
      <w:r>
        <w:t xml:space="preserve"> </w:t>
      </w:r>
      <w:r>
        <w:t xml:space="preserve">to address the nation's energy challenges. This thesis examines how petroleum engineering expertise can be leveraged to optimize Ethiopia's energy transition, with a focus on Addis Ababa as a center for technical innovation and policy formulation.</w:t>
      </w:r>
    </w:p>
    <w:bookmarkEnd w:id="20"/>
    <w:bookmarkStart w:id="21" w:name="X3405771d8efdf4dc852e1b15800c5b04b8c314d"/>
    <w:p>
      <w:pPr>
        <w:pStyle w:val="Heading2"/>
      </w:pPr>
      <w:r>
        <w:t xml:space="preserve">2. Background on Ethiopia’s Oil and Gas Sector</w:t>
      </w:r>
    </w:p>
    <w:p>
      <w:pPr>
        <w:pStyle w:val="FirstParagraph"/>
      </w:pPr>
      <w:r>
        <w:t xml:space="preserve">Ethiopia has made modest strides in oil exploration over the past decade, with the National Petroleum Corporation of Ethiopia (NPCE) spearheading initiatives to develop its energy resources. While production remains limited, the potential for growth is significant, especially in light of global efforts to diversify energy sources and reduce carbon footprints. Addis Ababa's strategic location and infrastructure make it a key player in coordinating upstream activities, downstream processing, and environmental safeguards.</w:t>
      </w:r>
    </w:p>
    <w:p>
      <w:pPr>
        <w:pStyle w:val="BodyText"/>
      </w:pPr>
      <w:r>
        <w:t xml:space="preserve">The sector faces multifaceted challenges:</w:t>
      </w:r>
      <w:r>
        <w:br/>
      </w:r>
    </w:p>
    <w:p>
      <w:pPr>
        <w:numPr>
          <w:ilvl w:val="0"/>
          <w:numId w:val="1001"/>
        </w:numPr>
        <w:pStyle w:val="Compact"/>
      </w:pPr>
      <w:r>
        <w:t xml:space="preserve">Limited financial resources for large-scale exploration.</w:t>
      </w:r>
    </w:p>
    <w:p>
      <w:pPr>
        <w:numPr>
          <w:ilvl w:val="0"/>
          <w:numId w:val="1001"/>
        </w:numPr>
        <w:pStyle w:val="Compact"/>
      </w:pPr>
      <w:r>
        <w:t xml:space="preserve">Technological gaps in drilling and reservoir management.</w:t>
      </w:r>
    </w:p>
    <w:p>
      <w:pPr>
        <w:numPr>
          <w:ilvl w:val="0"/>
          <w:numId w:val="1001"/>
        </w:numPr>
        <w:pStyle w:val="Compact"/>
      </w:pPr>
      <w:r>
        <w:t xml:space="preserve">Environmental concerns related to oil extraction in ecologically sensitive areas.</w:t>
      </w:r>
    </w:p>
    <w:bookmarkEnd w:id="21"/>
    <w:bookmarkStart w:id="22" w:name="X3d1d227081cc55f573de5ec724248d8a98e8eab"/>
    <w:p>
      <w:pPr>
        <w:pStyle w:val="Heading2"/>
      </w:pPr>
      <w:r>
        <w:t xml:space="preserve">3. The Role of Petroleum Engineers in Ethiopia Addis Ababa</w:t>
      </w:r>
    </w:p>
    <w:p>
      <w:pPr>
        <w:pStyle w:val="FirstParagraph"/>
      </w:pPr>
      <w:r>
        <w:rPr>
          <w:bCs/>
          <w:b/>
        </w:rPr>
        <w:t xml:space="preserve">Petroleum Engineers</w:t>
      </w:r>
      <w:r>
        <w:t xml:space="preserve"> </w:t>
      </w:r>
      <w:r>
        <w:t xml:space="preserve">are at the forefront of addressing these challenges through advanced drilling techniques, reservoir simulation, and sustainable production practices. In Addis Ababa, petroleum engineers collaborate with academic and governmental bodies to:</w:t>
      </w:r>
    </w:p>
    <w:p>
      <w:pPr>
        <w:numPr>
          <w:ilvl w:val="0"/>
          <w:numId w:val="1002"/>
        </w:numPr>
        <w:pStyle w:val="Compact"/>
      </w:pPr>
      <w:r>
        <w:t xml:space="preserve">Design cost-effective exploration strategies for underdeveloped oil fields.</w:t>
      </w:r>
    </w:p>
    <w:p>
      <w:pPr>
        <w:numPr>
          <w:ilvl w:val="0"/>
          <w:numId w:val="1002"/>
        </w:numPr>
        <w:pStyle w:val="Compact"/>
      </w:pPr>
      <w:r>
        <w:t xml:space="preserve">Innovate in geothermal energy integration to complement fossil fuel use.</w:t>
      </w:r>
    </w:p>
    <w:p>
      <w:pPr>
        <w:numPr>
          <w:ilvl w:val="0"/>
          <w:numId w:val="1002"/>
        </w:numPr>
        <w:pStyle w:val="Compact"/>
      </w:pPr>
      <w:r>
        <w:t xml:space="preserve">Develop training programs tailored to Ethiopia's unique geological formations.</w:t>
      </w:r>
    </w:p>
    <w:p>
      <w:pPr>
        <w:pStyle w:val="FirstParagraph"/>
      </w:pPr>
      <w:r>
        <w:t xml:space="preserve">A critical aspect of this work is aligning technical expertise with Ethiopia's national energy policies. Addis Ababa-based petroleum engineers are instrumental in ensuring that oil and gas projects adhere to international environmental standards while supporting local economic development. For instance, they contribute to the design of pipelines connecting remote oil fields to urban centers, reducing reliance on imports.</w:t>
      </w:r>
    </w:p>
    <w:bookmarkEnd w:id="22"/>
    <w:bookmarkStart w:id="23" w:name="X7860df39f718f7bbde298a8b420cfb27209dc2d"/>
    <w:p>
      <w:pPr>
        <w:pStyle w:val="Heading2"/>
      </w:pPr>
      <w:r>
        <w:t xml:space="preserve">4. Case Study: Petroleum Engineering Research at Addis Ababa University</w:t>
      </w:r>
    </w:p>
    <w:p>
      <w:pPr>
        <w:pStyle w:val="FirstParagraph"/>
      </w:pPr>
      <w:r>
        <w:t xml:space="preserve">Addis Ababa University’s Department of Petroleum and Natural Gas Engineering has emerged as a leader in producing skilled</w:t>
      </w:r>
      <w:r>
        <w:t xml:space="preserve"> </w:t>
      </w:r>
      <w:r>
        <w:rPr>
          <w:bCs/>
          <w:b/>
        </w:rPr>
        <w:t xml:space="preserve">Petroleum Engineers</w:t>
      </w:r>
      <w:r>
        <w:t xml:space="preserve"> </w:t>
      </w:r>
      <w:r>
        <w:t xml:space="preserve">for Ethiopia and the region. Recent graduate projects include:</w:t>
      </w:r>
    </w:p>
    <w:p>
      <w:pPr>
        <w:numPr>
          <w:ilvl w:val="0"/>
          <w:numId w:val="1003"/>
        </w:numPr>
        <w:pStyle w:val="Compact"/>
      </w:pPr>
      <w:r>
        <w:t xml:space="preserve">A feasibility study on enhanced oil recovery (EOR) techniques for the Assosa basin.</w:t>
      </w:r>
    </w:p>
    <w:p>
      <w:pPr>
        <w:numPr>
          <w:ilvl w:val="0"/>
          <w:numId w:val="1003"/>
        </w:numPr>
        <w:pStyle w:val="Compact"/>
      </w:pPr>
      <w:r>
        <w:t xml:space="preserve">An analysis of seismic data to identify new exploration targets in the Afar region.</w:t>
      </w:r>
    </w:p>
    <w:p>
      <w:pPr>
        <w:pStyle w:val="FirstParagraph"/>
      </w:pPr>
      <w:r>
        <w:t xml:space="preserve">These initiatives highlight how academic institutions in Addis Ababa are bridging the gap between theoretical knowledge and practical application. By fostering partnerships with international organizations like OPEC and the World Bank, AAU ensures its graduates are equipped to lead Ethiopia's energy transformation.</w:t>
      </w:r>
    </w:p>
    <w:bookmarkEnd w:id="23"/>
    <w:bookmarkStart w:id="24" w:name="challenges-and-opportunities"/>
    <w:p>
      <w:pPr>
        <w:pStyle w:val="Heading2"/>
      </w:pPr>
      <w:r>
        <w:t xml:space="preserve">5. Challenges and Opportunities</w:t>
      </w:r>
    </w:p>
    <w:p>
      <w:pPr>
        <w:pStyle w:val="FirstParagraph"/>
      </w:pPr>
      <w:r>
        <w:t xml:space="preserve">Despite progress, several barriers hinder the growth of Ethiopia’s oil sector:</w:t>
      </w:r>
    </w:p>
    <w:p>
      <w:pPr>
        <w:numPr>
          <w:ilvl w:val="0"/>
          <w:numId w:val="1004"/>
        </w:numPr>
        <w:pStyle w:val="Compact"/>
      </w:pPr>
      <w:r>
        <w:rPr>
          <w:bCs/>
          <w:b/>
        </w:rPr>
        <w:t xml:space="preserve">Lack of infrastructure</w:t>
      </w:r>
      <w:r>
        <w:t xml:space="preserve">: Limited road networks and storage facilities in oil-rich regions like Assosa delay project timelines.</w:t>
      </w:r>
    </w:p>
    <w:p>
      <w:pPr>
        <w:numPr>
          <w:ilvl w:val="0"/>
          <w:numId w:val="1004"/>
        </w:numPr>
        <w:pStyle w:val="Compact"/>
      </w:pPr>
      <w:r>
        <w:rPr>
          <w:bCs/>
          <w:b/>
        </w:rPr>
        <w:t xml:space="preserve">Political instability</w:t>
      </w:r>
      <w:r>
        <w:t xml:space="preserve">: Regional conflicts in neighboring countries (e.g., South Sudan) disrupt supply chains and investment flows.</w:t>
      </w:r>
    </w:p>
    <w:p>
      <w:pPr>
        <w:numPr>
          <w:ilvl w:val="0"/>
          <w:numId w:val="1004"/>
        </w:numPr>
        <w:pStyle w:val="Compact"/>
      </w:pPr>
      <w:r>
        <w:rPr>
          <w:bCs/>
          <w:b/>
        </w:rPr>
        <w:t xml:space="preserve">Climate change</w:t>
      </w:r>
      <w:r>
        <w:t xml:space="preserve">: Rising temperatures and erratic rainfall patterns pose risks to both exploration activities and local ecosystems.</w:t>
      </w:r>
    </w:p>
    <w:p>
      <w:pPr>
        <w:pStyle w:val="FirstParagraph"/>
      </w:pPr>
      <w:r>
        <w:t xml:space="preserve">However, these challenges also present opportunities for</w:t>
      </w:r>
      <w:r>
        <w:t xml:space="preserve"> </w:t>
      </w:r>
      <w:r>
        <w:rPr>
          <w:bCs/>
          <w:b/>
        </w:rPr>
        <w:t xml:space="preserve">Petroleum Engineers</w:t>
      </w:r>
      <w:r>
        <w:t xml:space="preserve"> </w:t>
      </w:r>
      <w:r>
        <w:t xml:space="preserve">in Addis Ababa to innovate. For example, engineers could develop hybrid energy systems that integrate solar power with oil production, or create models to predict the impact of climate change on reservoirs.</w:t>
      </w:r>
    </w:p>
    <w:bookmarkEnd w:id="24"/>
    <w:bookmarkStart w:id="25" w:name="conclusion"/>
    <w:p>
      <w:pPr>
        <w:pStyle w:val="Heading2"/>
      </w:pPr>
      <w:r>
        <w:t xml:space="preserve">6. Conclusion</w:t>
      </w:r>
    </w:p>
    <w:p>
      <w:pPr>
        <w:pStyle w:val="FirstParagraph"/>
      </w:pPr>
      <w:r>
        <w:t xml:space="preserve">This Master Thesis underscores the vital role of</w:t>
      </w:r>
      <w:r>
        <w:t xml:space="preserve"> </w:t>
      </w:r>
      <w:r>
        <w:rPr>
          <w:bCs/>
          <w:b/>
        </w:rPr>
        <w:t xml:space="preserve">Petroleum Engineers</w:t>
      </w:r>
      <w:r>
        <w:t xml:space="preserve"> </w:t>
      </w:r>
      <w:r>
        <w:t xml:space="preserve">in advancing Ethiopia's energy agenda, particularly within the context of</w:t>
      </w:r>
      <w:r>
        <w:t xml:space="preserve"> </w:t>
      </w:r>
      <w:r>
        <w:rPr>
          <w:iCs/>
          <w:i/>
        </w:rPr>
        <w:t xml:space="preserve">Ethiopia Addis Ababa</w:t>
      </w:r>
      <w:r>
        <w:t xml:space="preserve">. As a center for education and research, Addis Ababa is well-positioned to nurture technical talent capable of driving sustainable development. By addressing infrastructure gaps, environmental concerns, and regional challenges, petroleum engineers can help Ethiopia harness its energy potential while contributing to global efforts toward energy security and climate resilience.</w:t>
      </w:r>
    </w:p>
    <w:p>
      <w:pPr>
        <w:pStyle w:val="BodyText"/>
      </w:pPr>
      <w:r>
        <w:t xml:space="preserve">Future research should focus on scaling up pilot projects in oil exploration and strengthening intergovernmental collaborations between Ethiopian institutions and global partners. The path ahead requires not only technical expertise but also a commitment to ethical engineering practices that prioritize the well-being of communities in Ethiopia’s diverse regions.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Ethiopia Addis Ababa</dc:title>
  <dc:creator/>
  <dc:language>en</dc:language>
  <cp:keywords/>
  <dcterms:created xsi:type="dcterms:W3CDTF">2026-07-18T01:45:47Z</dcterms:created>
  <dcterms:modified xsi:type="dcterms:W3CDTF">2026-07-18T01:45:47Z</dcterms:modified>
</cp:coreProperties>
</file>

<file path=docProps/custom.xml><?xml version="1.0" encoding="utf-8"?>
<Properties xmlns="http://schemas.openxmlformats.org/officeDocument/2006/custom-properties" xmlns:vt="http://schemas.openxmlformats.org/officeDocument/2006/docPropsVTypes"/>
</file>