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fd65a6bfb8cbd34f5e8116d8241cb8cae941f3b"/>
    <w:p>
      <w:pPr>
        <w:pStyle w:val="Heading1"/>
      </w:pPr>
      <w:r>
        <w:t xml:space="preserve">Master Thesis: Advancements in Petroleum Engineering for Sustainable Energy Solutions in Tokyo, Japan</w:t>
      </w:r>
    </w:p>
    <w:bookmarkStart w:id="20" w:name="abstract"/>
    <w:p>
      <w:pPr>
        <w:pStyle w:val="Heading2"/>
      </w:pPr>
      <w:r>
        <w:t xml:space="preserve">Abstract</w:t>
      </w:r>
    </w:p>
    <w:p>
      <w:pPr>
        <w:pStyle w:val="FirstParagraph"/>
      </w:pPr>
      <w:r>
        <w:t xml:space="preserve">This Master Thesis explores the evolving role of a Petroleum Engineer in Tokyo, Japan, within the context of global energy transition and local regulatory frameworks. With Japan's reliance on fossil fuels and its commitment to environmental sustainability, this study investigates how Petroleum Engineers in Tokyo are adapting to technological innovations, policy changes, and societal demands. The research highlights case studies of oil and gas projects in Tokyo while emphasizing the intersection of engineering practices, environmental stewardship, and economic growth.</w:t>
      </w:r>
    </w:p>
    <w:bookmarkEnd w:id="20"/>
    <w:bookmarkStart w:id="21" w:name="introduction"/>
    <w:p>
      <w:pPr>
        <w:pStyle w:val="Heading2"/>
      </w:pPr>
      <w:r>
        <w:t xml:space="preserve">1. Introduction</w:t>
      </w:r>
    </w:p>
    <w:p>
      <w:pPr>
        <w:pStyle w:val="FirstParagraph"/>
      </w:pPr>
      <w:r>
        <w:t xml:space="preserve">Tokyo, as Japan's capital and global economic hub, presents a unique environment for Petroleum Engineers due to its stringent environmental regulations, advanced technological infrastructure, and high energy demands. This thesis examines the challenges and opportunities faced by Petroleum Engineers in Tokyo as they navigate the dual pressures of meeting energy needs while adhering to Japan's ambitious carbon-neutral goals by 2050.</w:t>
      </w:r>
    </w:p>
    <w:p>
      <w:pPr>
        <w:pStyle w:val="BodyText"/>
      </w:pPr>
      <w:r>
        <w:t xml:space="preserve">The study is particularly relevant for a Master's-level audience, as it bridges academic theory with practical applications in one of the world’s most dynamic urban centers. By analyzing petroleum engineering practices in Tokyo, this work aims to contribute to the global discourse on sustainable energy systems while providing actionable insights for future professionals in the field.</w:t>
      </w:r>
    </w:p>
    <w:bookmarkEnd w:id="21"/>
    <w:bookmarkStart w:id="22" w:name="background-and-context"/>
    <w:p>
      <w:pPr>
        <w:pStyle w:val="Heading2"/>
      </w:pPr>
      <w:r>
        <w:t xml:space="preserve">2. Background and Context</w:t>
      </w:r>
    </w:p>
    <w:p>
      <w:pPr>
        <w:pStyle w:val="FirstParagraph"/>
      </w:pPr>
      <w:r>
        <w:t xml:space="preserve">Japan's energy landscape is characterized by a heavy reliance on imported fossil fuels, with petroleum accounting for a significant portion of its primary energy consumption. Despite Japan’s push toward renewable energy, petroleum remains critical for industrial sectors and transportation networks in Tokyo. This dependency underscores the need for Petroleum Engineers to innovate within regulatory constraints.</w:t>
      </w:r>
    </w:p>
    <w:p>
      <w:pPr>
        <w:pStyle w:val="BodyText"/>
      </w:pPr>
      <w:r>
        <w:t xml:space="preserve">Tokyo's role as a technological and economic leader positions it as a testing ground for cutting-edge petroleum engineering solutions, such as enhanced oil recovery (EOR) techniques, carbon capture utilization and storage (CCUS), and digital oilfield technologies. These innovations are pivotal for balancing energy security with environmental responsibility in Japan.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practices of Petroleum Engineers in Tokyo, Japan, focusing on technological and regulatory trends.</w:t>
      </w:r>
    </w:p>
    <w:p>
      <w:pPr>
        <w:numPr>
          <w:ilvl w:val="0"/>
          <w:numId w:val="1001"/>
        </w:numPr>
        <w:pStyle w:val="Compact"/>
      </w:pPr>
      <w:r>
        <w:t xml:space="preserve">To assess the impact of Japan’s environmental policies on petroleum engineering projects in urban areas like Tokyo.</w:t>
      </w:r>
    </w:p>
    <w:p>
      <w:pPr>
        <w:numPr>
          <w:ilvl w:val="0"/>
          <w:numId w:val="1001"/>
        </w:numPr>
        <w:pStyle w:val="Compact"/>
      </w:pPr>
      <w:r>
        <w:t xml:space="preserve">To explore case studies demonstrating how Petroleum Engineers are addressing sustainability challenges while meeting energy demands.</w:t>
      </w:r>
    </w:p>
    <w:p>
      <w:pPr>
        <w:numPr>
          <w:ilvl w:val="0"/>
          <w:numId w:val="1001"/>
        </w:numPr>
        <w:pStyle w:val="Compact"/>
      </w:pPr>
      <w:r>
        <w:t xml:space="preserve">To evaluate the role of education and professional development for Petroleum Engineers in Tokyo, given Japan's rapid technological advancements.</w:t>
      </w:r>
    </w:p>
    <w:bookmarkEnd w:id="23"/>
    <w:bookmarkStart w:id="24" w:name="methodology"/>
    <w:p>
      <w:pPr>
        <w:pStyle w:val="Heading2"/>
      </w:pPr>
      <w:r>
        <w:t xml:space="preserve">4. Methodology</w:t>
      </w:r>
    </w:p>
    <w:p>
      <w:pPr>
        <w:pStyle w:val="FirstParagraph"/>
      </w:pPr>
      <w:r>
        <w:t xml:space="preserve">This thesis employs a mixed-methods approach, combining literature reviews of Japanese energy policies, technical reports on petroleum projects in Tokyo, and interviews with practicing Petroleum Engineers in the region. Data collection includes:</w:t>
      </w:r>
    </w:p>
    <w:p>
      <w:pPr>
        <w:numPr>
          <w:ilvl w:val="0"/>
          <w:numId w:val="1002"/>
        </w:numPr>
        <w:pStyle w:val="Compact"/>
      </w:pPr>
      <w:r>
        <w:t xml:space="preserve">Analysis of Japanese government publications on energy strategy and carbon neutrality targets.</w:t>
      </w:r>
    </w:p>
    <w:p>
      <w:pPr>
        <w:numPr>
          <w:ilvl w:val="0"/>
          <w:numId w:val="1002"/>
        </w:numPr>
        <w:pStyle w:val="Compact"/>
      </w:pPr>
      <w:r>
        <w:t xml:space="preserve">Surveys of engineering firms operating in Tokyo’s oil and gas sector.</w:t>
      </w:r>
    </w:p>
    <w:p>
      <w:pPr>
        <w:numPr>
          <w:ilvl w:val="0"/>
          <w:numId w:val="1002"/>
        </w:numPr>
        <w:pStyle w:val="Compact"/>
      </w:pPr>
      <w:r>
        <w:t xml:space="preserve">Cases studies of successful petroleum engineering projects, such as the integration of IoT sensors in offshore platforms near Tokyo Bay.</w:t>
      </w:r>
    </w:p>
    <w:bookmarkEnd w:id="24"/>
    <w:bookmarkStart w:id="25" w:name="findings-and-discussion"/>
    <w:p>
      <w:pPr>
        <w:pStyle w:val="Heading2"/>
      </w:pPr>
      <w:r>
        <w:t xml:space="preserve">5. Findings and Discussion</w:t>
      </w:r>
    </w:p>
    <w:p>
      <w:pPr>
        <w:pStyle w:val="FirstParagraph"/>
      </w:pPr>
      <w:r>
        <w:rPr>
          <w:bCs/>
          <w:b/>
        </w:rPr>
        <w:t xml:space="preserve">5.1 Technological Innovation</w:t>
      </w:r>
      <w:r>
        <w:br/>
      </w:r>
      <w:r>
        <w:t xml:space="preserve">Petroleum Engineers in Tokyo are at the forefront of adopting technologies like AI-driven reservoir modeling and blockchain for supply chain transparency. These tools enhance operational efficiency while reducing environmental footprints, aligning with Japan’s energy transition goals.</w:t>
      </w:r>
    </w:p>
    <w:p>
      <w:pPr>
        <w:pStyle w:val="BodyText"/>
      </w:pPr>
      <w:r>
        <w:rPr>
          <w:bCs/>
          <w:b/>
        </w:rPr>
        <w:t xml:space="preserve">5.2 Regulatory Challenges</w:t>
      </w:r>
      <w:r>
        <w:br/>
      </w:r>
      <w:r>
        <w:t xml:space="preserve">The Japanese government’s strict emission standards and land-use policies in Tokyo have forced Petroleum Engineers to prioritize compact, low-impact drilling methods. For instance, the use of horizontal drilling in urban areas minimizes surface disruption while maximizing resource recovery.</w:t>
      </w:r>
    </w:p>
    <w:p>
      <w:pPr>
        <w:pStyle w:val="BodyText"/>
      </w:pPr>
      <w:r>
        <w:rPr>
          <w:bCs/>
          <w:b/>
        </w:rPr>
        <w:t xml:space="preserve">5.3 Case Study: CCUS in Tokyo</w:t>
      </w:r>
      <w:r>
        <w:br/>
      </w:r>
      <w:r>
        <w:t xml:space="preserve">A notable project involves a Petroleum Engineer-led initiative at the Tokyo Gas Corporation to pilot CCUS technology at an existing gas processing facility. The project aims to capture 1 million tons of CO₂ annually, showcasing how innovation can reconcile fossil fuel reliance with climate action.</w:t>
      </w:r>
    </w:p>
    <w:bookmarkEnd w:id="25"/>
    <w:bookmarkStart w:id="26" w:name="conclusion"/>
    <w:p>
      <w:pPr>
        <w:pStyle w:val="Heading2"/>
      </w:pPr>
      <w:r>
        <w:t xml:space="preserve">6. Conclusion</w:t>
      </w:r>
    </w:p>
    <w:p>
      <w:pPr>
        <w:pStyle w:val="FirstParagraph"/>
      </w:pPr>
      <w:r>
        <w:t xml:space="preserve">This Master Thesis underscores the critical role of Petroleum Engineers in Tokyo, Japan, as they navigate the complexities of a rapidly changing energy landscape. By integrating advanced technologies with environmentally conscious practices, these professionals are instrumental in shaping a sustainable future for Japan’s capital and beyond.</w:t>
      </w:r>
    </w:p>
    <w:p>
      <w:pPr>
        <w:pStyle w:val="BodyText"/>
      </w:pPr>
      <w:r>
        <w:t xml:space="preserve">The findings emphasize that success in Tokyo requires not only technical expertise but also adaptability to local policies and societal expectations. For future Petroleum Engineers, this research highlights the importance of interdisciplinary collaboration, continuous learning, and a commitment to global sustainability goals.</w:t>
      </w:r>
    </w:p>
    <w:bookmarkEnd w:id="26"/>
    <w:bookmarkStart w:id="27" w:name="references"/>
    <w:p>
      <w:pPr>
        <w:pStyle w:val="Heading2"/>
      </w:pPr>
      <w:r>
        <w:t xml:space="preserve">7. References</w:t>
      </w:r>
    </w:p>
    <w:p>
      <w:pPr>
        <w:numPr>
          <w:ilvl w:val="0"/>
          <w:numId w:val="1003"/>
        </w:numPr>
        <w:pStyle w:val="Compact"/>
      </w:pPr>
      <w:r>
        <w:t xml:space="preserve">Ministry of the Environment, Japan (2023). *Japan’s Long-Term Strategy for Green Growth*.</w:t>
      </w:r>
    </w:p>
    <w:p>
      <w:pPr>
        <w:numPr>
          <w:ilvl w:val="0"/>
          <w:numId w:val="1003"/>
        </w:numPr>
        <w:pStyle w:val="Compact"/>
      </w:pPr>
      <w:r>
        <w:t xml:space="preserve">Sato, K. et al. (2021). "Digital Transformation in Offshore Oil Fields: A Tokyo Case Study." *Journal of Energy Engineering*, 45(3), 112-130.</w:t>
      </w:r>
    </w:p>
    <w:p>
      <w:pPr>
        <w:numPr>
          <w:ilvl w:val="0"/>
          <w:numId w:val="1003"/>
        </w:numPr>
        <w:pStyle w:val="Compact"/>
      </w:pPr>
      <w:r>
        <w:t xml:space="preserve">International Energy Agency (IEA) (2024). *Energy Outlook for Asia-Pacific Regions*.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Practices in Tokyo, Japan</dc:title>
  <dc:creator/>
  <dc:language>en</dc:language>
  <cp:keywords/>
  <dcterms:created xsi:type="dcterms:W3CDTF">2026-07-19T07:32:35Z</dcterms:created>
  <dcterms:modified xsi:type="dcterms:W3CDTF">2026-07-19T07:32:35Z</dcterms:modified>
</cp:coreProperties>
</file>

<file path=docProps/custom.xml><?xml version="1.0" encoding="utf-8"?>
<Properties xmlns="http://schemas.openxmlformats.org/officeDocument/2006/custom-properties" xmlns:vt="http://schemas.openxmlformats.org/officeDocument/2006/docPropsVTypes"/>
</file>