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558707eb419cb5007164af2bf048704dc81a40d"/>
    <w:p>
      <w:pPr>
        <w:pStyle w:val="Heading1"/>
      </w:pPr>
      <w:r>
        <w:t xml:space="preserve">Master Thesis: Advancing Petroleum Engineering Practices in Pakistan Islamabad</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specific to Pakistan, with a focus on the capital city of Islamabad. As a hub for academic and governmental institutions, Islamabad serves as a strategic location for research and development in the petroleum sector. The thesis examines current trends, technological advancements, and policy frameworks that shape petroleum engineering practices in Pakistan. It emphasizes the need for innovative solutions to meet rising energy demands while adhering to environmental sustainability standards.</w:t>
      </w:r>
    </w:p>
    <w:bookmarkEnd w:id="20"/>
    <w:bookmarkStart w:id="21" w:name="introduction"/>
    <w:p>
      <w:pPr>
        <w:pStyle w:val="Heading2"/>
      </w:pPr>
      <w:r>
        <w:t xml:space="preserve">Introduction</w:t>
      </w:r>
    </w:p>
    <w:p>
      <w:pPr>
        <w:pStyle w:val="FirstParagraph"/>
      </w:pPr>
      <w:r>
        <w:t xml:space="preserve">Pakistan's energy landscape is dominated by a reliance on imported oil and gas, creating a pressing need for domestic petroleum exploration and production. Islamabad, as the political and economic capital, plays a pivotal role in shaping national energy policies. This thesis aims to analyze the contributions of Petroleum Engineers in optimizing hydrocarbon resources within Pakistan's geographical context. The study highlights challenges such as resource depletion, environmental regulations, and geopolitical influences on oil and gas exploration.</w:t>
      </w:r>
    </w:p>
    <w:bookmarkEnd w:id="21"/>
    <w:bookmarkStart w:id="22" w:name="literature-review"/>
    <w:p>
      <w:pPr>
        <w:pStyle w:val="Heading2"/>
      </w:pPr>
      <w:r>
        <w:t xml:space="preserve">Literature Review</w:t>
      </w:r>
    </w:p>
    <w:p>
      <w:pPr>
        <w:pStyle w:val="FirstParagraph"/>
      </w:pPr>
      <w:r>
        <w:t xml:space="preserve">Petroleum Engineering is a multidisciplinary field that integrates geology, chemistry, and engineering principles to extract hydrocarbons efficiently. In Pakistan, the sector has historically faced challenges such as underinvestment in infrastructure and technological limitations. Research by institutions like the National University of Sciences and Technology (NUST) in Islamabad has underscored the potential of unconventional resources like shale gas. Additionally, studies conducted at the Pakistan Institute of Engineering and Applied Sciences (PIEAS) emphasize the need for advanced drilling techniques to enhance recovery rates from existing oil fields.</w:t>
      </w:r>
    </w:p>
    <w:bookmarkEnd w:id="22"/>
    <w:bookmarkStart w:id="23" w:name="methodology"/>
    <w:p>
      <w:pPr>
        <w:pStyle w:val="Heading2"/>
      </w:pPr>
      <w:r>
        <w:t xml:space="preserve">Methodology</w:t>
      </w:r>
    </w:p>
    <w:p>
      <w:pPr>
        <w:pStyle w:val="FirstParagraph"/>
      </w:pPr>
      <w:r>
        <w:t xml:space="preserve">The research methodology includes a comprehensive analysis of secondary data from government reports, academic journals, and industry publications. Case studies of petroleum projects in Pakistan's major basins (e.g., Indus Basin and Balochistan) were reviewed to evaluate the effectiveness of current engineering practices. Interviews with Petroleum Engineers working in Islamabad-based organizations provided insights into on-the-ground challenges and innovations. Field visits to oil rigs and processing facilities in Punjab and Sindh complemented the data collection process.</w:t>
      </w:r>
    </w:p>
    <w:bookmarkEnd w:id="23"/>
    <w:bookmarkStart w:id="24" w:name="results-and-discussion"/>
    <w:p>
      <w:pPr>
        <w:pStyle w:val="Heading2"/>
      </w:pPr>
      <w:r>
        <w:t xml:space="preserve">Results and Discussion</w:t>
      </w:r>
    </w:p>
    <w:p>
      <w:pPr>
        <w:pStyle w:val="FirstParagraph"/>
      </w:pPr>
      <w:r>
        <w:t xml:space="preserve">The findings reveal that Pakistan's petroleum reserves are declining, necessitating the adoption of advanced technologies like horizontal drilling and enhanced oil recovery (EOR) techniques. Petroleum Engineers in Islamabad have been instrumental in developing models to predict reservoir behavior under varying conditions. Furthermore, the integration of renewable energy systems with traditional oil and gas infrastructure is gaining traction as a sustainable approach. However, regulatory hurdles and lack of private-sector investment remain significant barriers to progress.</w:t>
      </w:r>
    </w:p>
    <w:bookmarkEnd w:id="24"/>
    <w:bookmarkStart w:id="25" w:name="conclusion"/>
    <w:p>
      <w:pPr>
        <w:pStyle w:val="Heading2"/>
      </w:pPr>
      <w:r>
        <w:t xml:space="preserve">Conclusion</w:t>
      </w:r>
    </w:p>
    <w:p>
      <w:pPr>
        <w:pStyle w:val="FirstParagraph"/>
      </w:pPr>
      <w:r>
        <w:t xml:space="preserve">This Master Thesis underscores the indispensable role of Petroleum Engineers in transforming Pakistan's energy sector, particularly within the strategic framework of Islamabad. By leveraging cutting-edge technologies and fostering collaboration between academia, industry, and policymakers, the country can achieve energy security while mitigating environmental risks. Future research should focus on scaling up pilot projects for carbon capture and storage (CCS) to align with global climate goals.</w:t>
      </w:r>
    </w:p>
    <w:bookmarkEnd w:id="25"/>
    <w:bookmarkStart w:id="26" w:name="references"/>
    <w:p>
      <w:pPr>
        <w:pStyle w:val="Heading2"/>
      </w:pPr>
      <w:r>
        <w:t xml:space="preserve">References</w:t>
      </w:r>
    </w:p>
    <w:p>
      <w:pPr>
        <w:numPr>
          <w:ilvl w:val="0"/>
          <w:numId w:val="1001"/>
        </w:numPr>
        <w:pStyle w:val="Compact"/>
      </w:pPr>
      <w:r>
        <w:t xml:space="preserve">Government of Pakistan. (2023). National Energy Policy Framework. Islamabad: Ministry of Petroleum and Natural Resources.</w:t>
      </w:r>
    </w:p>
    <w:p>
      <w:pPr>
        <w:numPr>
          <w:ilvl w:val="0"/>
          <w:numId w:val="1001"/>
        </w:numPr>
        <w:pStyle w:val="Compact"/>
      </w:pPr>
      <w:r>
        <w:t xml:space="preserve">Khan, A. (2021). Unconventional Hydrocarbons in Pakistan: Challenges and Opportunities. Journal of Petroleum Engineering, 45(3), 112–130.</w:t>
      </w:r>
    </w:p>
    <w:p>
      <w:pPr>
        <w:numPr>
          <w:ilvl w:val="0"/>
          <w:numId w:val="1001"/>
        </w:numPr>
        <w:pStyle w:val="Compact"/>
      </w:pPr>
      <w:r>
        <w:t xml:space="preserve">National University of Sciences and Technology (NUST). (2022). Research on Shale Gas Potential in Balochistan. Islamabad: NUST Energy Research Institute.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Technical Data on Oil Reserves in Pakistan.</w:t>
      </w:r>
      <w:r>
        <w:br/>
      </w:r>
      <w:r>
        <w:rPr>
          <w:bCs/>
          <w:b/>
        </w:rPr>
        <w:t xml:space="preserve">Appendix B:</w:t>
      </w:r>
      <w:r>
        <w:t xml:space="preserve"> </w:t>
      </w:r>
      <w:r>
        <w:t xml:space="preserve">Interview Transcripts with Petroleum Engineers from Islamabad-based Organizations.</w:t>
      </w:r>
      <w:r>
        <w:br/>
      </w:r>
      <w:r>
        <w:rPr>
          <w:bCs/>
          <w:b/>
        </w:rPr>
        <w:t xml:space="preserve">Appendix C:</w:t>
      </w:r>
      <w:r>
        <w:t xml:space="preserve"> </w:t>
      </w:r>
      <w:r>
        <w:t xml:space="preserve">Maps of Key Oil Fields in Punjab and Sindh.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Pakistan Islamabad</dc:title>
  <dc:creator/>
  <dc:language>en</dc:language>
  <cp:keywords/>
  <dcterms:created xsi:type="dcterms:W3CDTF">2026-07-22T13:10:30Z</dcterms:created>
  <dcterms:modified xsi:type="dcterms:W3CDTF">2026-07-22T13:10:30Z</dcterms:modified>
</cp:coreProperties>
</file>

<file path=docProps/custom.xml><?xml version="1.0" encoding="utf-8"?>
<Properties xmlns="http://schemas.openxmlformats.org/officeDocument/2006/custom-properties" xmlns:vt="http://schemas.openxmlformats.org/officeDocument/2006/docPropsVTypes"/>
</file>