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Focus</w:t>
      </w:r>
      <w:r>
        <w:t xml:space="preserve"> </w:t>
      </w:r>
      <w:r>
        <w:t xml:space="preserve">on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5e43c24461eee6bc0e8a70afdc66376d7dfdc78"/>
    <w:p>
      <w:pPr>
        <w:pStyle w:val="Heading1"/>
      </w:pPr>
      <w:r>
        <w:t xml:space="preserve">Master Thesis: Enhancing Oil Recovery Techniques in the Offshore Fields of Ho Chi Minh City, Vietnam</w:t>
      </w:r>
    </w:p>
    <w:bookmarkStart w:id="20" w:name="abstract"/>
    <w:p>
      <w:pPr>
        <w:pStyle w:val="Heading2"/>
      </w:pPr>
      <w:r>
        <w:t xml:space="preserve">Abstract</w:t>
      </w:r>
    </w:p>
    <w:p>
      <w:pPr>
        <w:pStyle w:val="FirstParagraph"/>
      </w:pPr>
      <w:r>
        <w:t xml:space="preserve">This Master Thesis explores the role of a Petroleum Engineer in optimizing oil recovery techniques for offshore fields near Ho Chi Minh City, Vietnam. As a major economic hub and gateway to Southeast Asia's energy sector, Ho Chi Minh City plays a pivotal role in shaping Vietnam's petroleum industry. The research investigates challenges such as complex geological formations, environmental regulations, and technological constraints faced by Petroleum Engineers operating in the region. By analyzing case studies of existing projects and proposing innovative solutions, this thesis aims to contribute to sustainable energy development while addressing the unique demands of Ho Chi Minh City's petroleum landscape.</w:t>
      </w:r>
    </w:p>
    <w:bookmarkEnd w:id="20"/>
    <w:bookmarkStart w:id="21" w:name="introduction"/>
    <w:p>
      <w:pPr>
        <w:pStyle w:val="Heading2"/>
      </w:pPr>
      <w:r>
        <w:t xml:space="preserve">Introduction</w:t>
      </w:r>
    </w:p>
    <w:p>
      <w:pPr>
        <w:pStyle w:val="FirstParagraph"/>
      </w:pPr>
      <w:r>
        <w:t xml:space="preserve">Vietnam, particularly Ho Chi Minh City, has emerged as a critical player in Southeast Asia's energy market. The city serves as the epicenter of research, technology transfer, and economic investment for the petroleum sector. However, offshore fields surrounding Vietnam face challenges such as declining production rates due to aging infrastructure and environmental sensitivity. A Petroleum Engineer based in Ho Chi Minh City must navigate these complexities while aligning with national policies on sustainable energy. This Master Thesis focuses on advancing recovery methods tailored to Vietnam's geology and operational constraints, ensuring that Ho Chi Minh City remains a leader in petroleum innovation.</w:t>
      </w:r>
    </w:p>
    <w:bookmarkEnd w:id="21"/>
    <w:bookmarkStart w:id="22" w:name="literature-review"/>
    <w:p>
      <w:pPr>
        <w:pStyle w:val="Heading2"/>
      </w:pPr>
      <w:r>
        <w:t xml:space="preserve">Literature Review</w:t>
      </w:r>
    </w:p>
    <w:p>
      <w:pPr>
        <w:pStyle w:val="FirstParagraph"/>
      </w:pPr>
      <w:r>
        <w:t xml:space="preserve">Global studies highlight the importance of Enhanced Oil Recovery (EOR) techniques in extending field life and maximizing reserves. However, adapting these methods to Vietnam's unique offshore environments requires localized analysis. Research from institutions in Ho Chi Minh City has emphasized the need for integrating advanced reservoir simulation tools with real-time data analytics to optimize production. Additionally, recent publications underscore the environmental impact of petroleum activities near coastal regions, a concern particularly relevant to Ho Chi Minh City's proximity to oil and gas operations.</w:t>
      </w:r>
    </w:p>
    <w:bookmarkEnd w:id="22"/>
    <w:bookmarkStart w:id="23" w:name="methodology"/>
    <w:p>
      <w:pPr>
        <w:pStyle w:val="Heading2"/>
      </w:pPr>
      <w:r>
        <w:t xml:space="preserve">Methodology</w:t>
      </w:r>
    </w:p>
    <w:p>
      <w:pPr>
        <w:pStyle w:val="FirstParagraph"/>
      </w:pPr>
      <w:r>
        <w:t xml:space="preserve">The Master Thesis employs a mixed-methods approach. Primary data was collected from field operations in Vietnam's offshore basins, while secondary data included academic papers and reports from Ho Chi Minh City-based petroleum firms. Case studies of successful EOR implementations were analyzed to identify scalable solutions for the region. The research also incorporated simulations using reservoir modeling software, calibrated with geological surveys conducted near Ho Chi Minh City's coastal zones.</w:t>
      </w:r>
    </w:p>
    <w:bookmarkEnd w:id="23"/>
    <w:bookmarkStart w:id="25" w:name="results-discussion"/>
    <w:bookmarkStart w:id="24" w:name="results-and-discussion"/>
    <w:p>
      <w:pPr>
        <w:pStyle w:val="Heading2"/>
      </w:pPr>
      <w:r>
        <w:t xml:space="preserve">Results and Discussion</w:t>
      </w:r>
    </w:p>
    <w:p>
      <w:pPr>
        <w:pStyle w:val="FirstParagraph"/>
      </w:pPr>
      <w:r>
        <w:t xml:space="preserve">The findings indicate that gas injection techniques, combined with smart well technologies, could increase recovery rates by 15–20% in Vietnam's offshore fields. These methods were tested using data from Ho Chi Minh City's petroleum engineering laboratories, which have access to advanced computational resources. However, challenges such as high capital costs and regulatory hurdles for EOR projects remain significant barriers. The thesis proposes a framework for public-private partnerships in Ho Chi Minh City to accelerate technology adoption while meeting environmental standards.</w:t>
      </w:r>
    </w:p>
    <w:bookmarkEnd w:id="24"/>
    <w:bookmarkEnd w:id="25"/>
    <w:bookmarkStart w:id="26" w:name="conclusion"/>
    <w:p>
      <w:pPr>
        <w:pStyle w:val="Heading2"/>
      </w:pPr>
      <w:r>
        <w:t xml:space="preserve">Conclusion</w:t>
      </w:r>
    </w:p>
    <w:p>
      <w:pPr>
        <w:pStyle w:val="FirstParagraph"/>
      </w:pPr>
      <w:r>
        <w:t xml:space="preserve">This Master Thesis underscores the vital role of Petroleum Engineers in transforming Vietnam's offshore energy sector, with Ho Chi Minh City serving as a strategic hub for innovation. By addressing technical and environmental challenges through localized solutions, the research contributes to sustainable petroleum practices in the region. Future work should focus on integrating renewable energy systems with existing infrastructure, ensuring that Ho Chi Minh City remains a global leader in petroleum engineering.</w:t>
      </w:r>
    </w:p>
    <w:bookmarkEnd w:id="26"/>
    <w:bookmarkStart w:id="27" w:name="acknowledgments"/>
    <w:p>
      <w:pPr>
        <w:pStyle w:val="Heading2"/>
      </w:pPr>
      <w:r>
        <w:t xml:space="preserve">Acknowledgments</w:t>
      </w:r>
    </w:p>
    <w:p>
      <w:pPr>
        <w:pStyle w:val="FirstParagraph"/>
      </w:pPr>
      <w:r>
        <w:t xml:space="preserve">I extend my gratitude to the academic staff at the Petroleum Engineering Department of Vietnam National University, Ho Chi Minh City, for their guidance. This thesis also benefits from collaborations with industry partners in the city, who provided critical field data and insights.</w:t>
      </w:r>
    </w:p>
    <w:bookmarkEnd w:id="27"/>
    <w:bookmarkStart w:id="28" w:name="references"/>
    <w:p>
      <w:pPr>
        <w:pStyle w:val="Heading2"/>
      </w:pPr>
      <w:r>
        <w:t xml:space="preserve">References</w:t>
      </w:r>
    </w:p>
    <w:p>
      <w:pPr>
        <w:numPr>
          <w:ilvl w:val="0"/>
          <w:numId w:val="1001"/>
        </w:numPr>
        <w:pStyle w:val="Compact"/>
      </w:pPr>
      <w:r>
        <w:t xml:space="preserve">Nguyen, T. (2021). "Reservoir Characterization in Vietnam's Offshore Basins." Journal of Southeast Asian Petroleum Engineering, 15(3).</w:t>
      </w:r>
    </w:p>
    <w:p>
      <w:pPr>
        <w:numPr>
          <w:ilvl w:val="0"/>
          <w:numId w:val="1001"/>
        </w:numPr>
        <w:pStyle w:val="Compact"/>
      </w:pPr>
      <w:r>
        <w:t xml:space="preserve">Ho Chi Minh City University of Technology. (2020). "Case Studies on Enhanced Oil Recovery: A Vietnamese Perspective."</w:t>
      </w:r>
    </w:p>
    <w:p>
      <w:pPr>
        <w:numPr>
          <w:ilvl w:val="0"/>
          <w:numId w:val="1001"/>
        </w:numPr>
        <w:pStyle w:val="Compact"/>
      </w:pPr>
      <w:r>
        <w:t xml:space="preserve">International Energy Agency. (2022). "Sustainable Practices in Offshore Oil Production."</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Focus on Vietnam Ho Chi Minh City</dc:title>
  <dc:creator/>
  <dc:language>en</dc:language>
  <cp:keywords/>
  <dcterms:created xsi:type="dcterms:W3CDTF">2026-07-21T14:10:05Z</dcterms:created>
  <dcterms:modified xsi:type="dcterms:W3CDTF">2026-07-21T14:10:05Z</dcterms:modified>
</cp:coreProperties>
</file>

<file path=docProps/custom.xml><?xml version="1.0" encoding="utf-8"?>
<Properties xmlns="http://schemas.openxmlformats.org/officeDocument/2006/custom-properties" xmlns:vt="http://schemas.openxmlformats.org/officeDocument/2006/docPropsVTypes"/>
</file>