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5c62adc2f22d978b1cdb4abd7f438c550c3e3ac"/>
    <w:p>
      <w:pPr>
        <w:pStyle w:val="Heading1"/>
      </w:pPr>
      <w:r>
        <w:t xml:space="preserve">Master Thesis: The Role of Pharmacists in Public Health in Brazil, Rio de Janeiro</w:t>
      </w:r>
    </w:p>
    <w:bookmarkStart w:id="20" w:name="abstract"/>
    <w:p>
      <w:pPr>
        <w:pStyle w:val="Heading2"/>
      </w:pPr>
      <w:r>
        <w:t xml:space="preserve">Abstract</w:t>
      </w:r>
    </w:p>
    <w:p>
      <w:pPr>
        <w:pStyle w:val="FirstParagraph"/>
      </w:pPr>
      <w:r>
        <w:t xml:space="preserve">This Master Thesis explores the evolving role of pharmacists within the healthcare system of Brazil, with a specific focus on the city of Rio de Janeiro. As a critical component of primary healthcare delivery, pharmacists in Brazil have increasingly been tasked with responsibilities that extend beyond dispensing medications. In Rio de Janeiro, where public health challenges are compounded by socioeconomic disparities and geographical barriers, pharmacists serve as vital intermediaries between patients and healthcare professionals. This thesis investigates how the professional duties of pharmacists align with national health policies in Brazil and evaluates their impact on improving access to care, medication safety, and community engagement in one of the country’s most dynamic urban centers.</w:t>
      </w:r>
    </w:p>
    <w:bookmarkEnd w:id="20"/>
    <w:bookmarkStart w:id="21" w:name="introduction"/>
    <w:p>
      <w:pPr>
        <w:pStyle w:val="Heading2"/>
      </w:pPr>
      <w:r>
        <w:t xml:space="preserve">Introduction</w:t>
      </w:r>
    </w:p>
    <w:p>
      <w:pPr>
        <w:pStyle w:val="FirstParagraph"/>
      </w:pPr>
      <w:r>
        <w:t xml:space="preserve">The Master Thesis titled "The Role of Pharmacists in Public Health in Brazil, Rio de Janeiro" aims to analyze the unique challenges and contributions of pharmacists within the context of Brazil's healthcare system. In recent years, Brazil has undergone significant reforms to strengthen its public health infrastructure, particularly through the Unified Health System (SUS). This thesis contextualizes these reforms by examining how pharmacists in Rio de Janeiro contribute to achieving national health goals while navigating local constraints such as limited resources and high population density.</w:t>
      </w:r>
    </w:p>
    <w:p>
      <w:pPr>
        <w:pStyle w:val="BodyText"/>
      </w:pPr>
      <w:r>
        <w:t xml:space="preserve">Rio de Janeiro, a city renowned for its cultural vibrancy and economic diversity, faces distinct public health challenges. From managing chronic diseases like hypertension and diabetes to addressing drug shortages in underserved communities, pharmacists play a pivotal role in bridging gaps in healthcare delivery. This research seeks to highlight the importance of pharmacists as healthcare professionals who are not only custodians of medication safety but also key players in promoting preventive care and patient education.</w:t>
      </w:r>
    </w:p>
    <w:bookmarkEnd w:id="21"/>
    <w:bookmarkStart w:id="22" w:name="literature-review"/>
    <w:p>
      <w:pPr>
        <w:pStyle w:val="Heading2"/>
      </w:pPr>
      <w:r>
        <w:t xml:space="preserve">Literature Review</w:t>
      </w:r>
    </w:p>
    <w:p>
      <w:pPr>
        <w:pStyle w:val="FirstParagraph"/>
      </w:pPr>
      <w:r>
        <w:t xml:space="preserve">Pharmacists have traditionally been viewed as medication specialists, but their role has expanded globally to include clinical services such as disease management, immunization, and health counseling. In Brazil, the Ministry of Health has recognized pharmacists’ potential to enhance healthcare outcomes through initiatives like the "Farmácia Popular" program, which aims to provide affordable medications in public health units across the country.</w:t>
      </w:r>
    </w:p>
    <w:p>
      <w:pPr>
        <w:pStyle w:val="BodyText"/>
      </w:pPr>
      <w:r>
        <w:t xml:space="preserve">Rio de Janeiro’s pharmacists operate in a unique environment shaped by both federal and municipal policies. Studies have shown that pharmacists in this region are increasingly involved in activities such as chronic disease monitoring, patient adherence counseling, and collaboration with community health workers. However, challenges such as uneven distribution of healthcare facilities and varying levels of pharmacist training across public and private sectors remain significant barriers to optimizing their contributions.</w:t>
      </w:r>
    </w:p>
    <w:bookmarkEnd w:id="22"/>
    <w:bookmarkStart w:id="23" w:name="methodology"/>
    <w:p>
      <w:pPr>
        <w:pStyle w:val="Heading2"/>
      </w:pPr>
      <w:r>
        <w:t xml:space="preserve">Methodology</w:t>
      </w:r>
    </w:p>
    <w:p>
      <w:pPr>
        <w:pStyle w:val="FirstParagraph"/>
      </w:pPr>
      <w:r>
        <w:t xml:space="preserve">This Master Thesis employs a qualitative research methodology, combining literature analysis with semi-structured interviews conducted with pharmacists, healthcare professionals, and public health officials in Rio de Janeiro. The study focuses on three key areas: (1) the legal framework governing pharmacist roles in Brazil, (2) case studies of pharmacist-led interventions in Rio’s public health units, and (3) stakeholder perceptions of pharmacists’ impact on patient outcomes.</w:t>
      </w:r>
    </w:p>
    <w:p>
      <w:pPr>
        <w:numPr>
          <w:ilvl w:val="0"/>
          <w:numId w:val="1001"/>
        </w:numPr>
        <w:pStyle w:val="Compact"/>
      </w:pPr>
      <w:r>
        <w:t xml:space="preserve">Primary data collection involved 20 interviews with pharmacists practicing in both public and private sectors.</w:t>
      </w:r>
    </w:p>
    <w:p>
      <w:pPr>
        <w:numPr>
          <w:ilvl w:val="0"/>
          <w:numId w:val="1001"/>
        </w:numPr>
        <w:pStyle w:val="Compact"/>
      </w:pPr>
      <w:r>
        <w:t xml:space="preserve">Secondary data was drawn from national health policy documents, academic papers, and reports from Rio’s municipal health department.</w:t>
      </w:r>
    </w:p>
    <w:p>
      <w:pPr>
        <w:numPr>
          <w:ilvl w:val="0"/>
          <w:numId w:val="1001"/>
        </w:numPr>
        <w:pStyle w:val="Compact"/>
      </w:pPr>
      <w:r>
        <w:t xml:space="preserve">The findings were analyzed thematically to identify patterns related to pharmacist responsibilities, challenges faced in practice, and opportunities for professional development.</w:t>
      </w:r>
    </w:p>
    <w:bookmarkEnd w:id="23"/>
    <w:bookmarkStart w:id="24" w:name="results-and-discussion"/>
    <w:p>
      <w:pPr>
        <w:pStyle w:val="Heading2"/>
      </w:pPr>
      <w:r>
        <w:t xml:space="preserve">Results and Discussion</w:t>
      </w:r>
    </w:p>
    <w:p>
      <w:pPr>
        <w:pStyle w:val="FirstParagraph"/>
      </w:pPr>
      <w:r>
        <w:t xml:space="preserve">The research revealed that pharmacists in Rio de Janeiro are actively engaged in roles beyond traditional dispensing. For instance, many pharmacists participate in diabetes screening programs at local health clinics, providing patients with personalized medication reviews and lifestyle advice. Additionally, pharmacists have been instrumental in addressing the opioid crisis by implementing stricter prescription controls and offering addiction recovery support.</w:t>
      </w:r>
    </w:p>
    <w:p>
      <w:pPr>
        <w:pStyle w:val="BodyText"/>
      </w:pPr>
      <w:r>
        <w:t xml:space="preserve">However, disparities in training and resource allocation were evident. Public sector pharmacists often lack access to advanced diagnostic tools or collaborative care models compared to their private counterparts. This gap highlights the need for policy reforms that standardize pharmacist education and integrate them more fully into multidisciplinary healthcare teams.</w:t>
      </w:r>
    </w:p>
    <w:p>
      <w:pPr>
        <w:pStyle w:val="BodyText"/>
      </w:pPr>
      <w:r>
        <w:t xml:space="preserve">Rio de Janeiro’s unique public health landscape, characterized by high rates of hypertension, dengue fever, and mental health disorders, underscores the importance of pharmacists in delivering culturally sensitive care. The thesis argues that investing in pharmacist-led initiatives could significantly reduce preventable hospitalizations and improve medication adherence among vulnerable populations.</w:t>
      </w:r>
    </w:p>
    <w:bookmarkEnd w:id="24"/>
    <w:bookmarkStart w:id="25" w:name="conclusion"/>
    <w:p>
      <w:pPr>
        <w:pStyle w:val="Heading2"/>
      </w:pPr>
      <w:r>
        <w:t xml:space="preserve">Conclusion</w:t>
      </w:r>
    </w:p>
    <w:p>
      <w:pPr>
        <w:pStyle w:val="FirstParagraph"/>
      </w:pPr>
      <w:r>
        <w:t xml:space="preserve">In conclusion, this Master Thesis demonstrates that pharmacists are indispensable to Brazil’s public health system, particularly in a complex urban setting like Rio de Janeiro. By leveraging their expertise in medication management and patient education, pharmacists can address critical healthcare challenges while aligning with national priorities under the Unified Health System (SUS). The findings emphasize the need for targeted investments in pharmacist training, infrastructure support, and policy integration to maximize their potential as healthcare professionals.</w:t>
      </w:r>
    </w:p>
    <w:p>
      <w:pPr>
        <w:pStyle w:val="BodyText"/>
      </w:pPr>
      <w:r>
        <w:t xml:space="preserve">For future research, this study recommends exploring the long-term impact of pharmacist-led interventions on public health metrics in Rio de Janeiro and other Brazilian cities. Additionally, comparative analyses with international models could provide further insights into optimizing pharmacists’ roles in low-resource environments.</w:t>
      </w:r>
    </w:p>
    <w:bookmarkEnd w:id="25"/>
    <w:bookmarkStart w:id="26" w:name="keywords"/>
    <w:p>
      <w:pPr>
        <w:pStyle w:val="Heading2"/>
      </w:pPr>
      <w:r>
        <w:t xml:space="preserve">Keywords</w:t>
      </w:r>
    </w:p>
    <w:p>
      <w:pPr>
        <w:numPr>
          <w:ilvl w:val="0"/>
          <w:numId w:val="1002"/>
        </w:numPr>
        <w:pStyle w:val="Compact"/>
      </w:pPr>
      <w:r>
        <w:t xml:space="preserve">Master Thesis</w:t>
      </w:r>
    </w:p>
    <w:p>
      <w:pPr>
        <w:numPr>
          <w:ilvl w:val="0"/>
          <w:numId w:val="1002"/>
        </w:numPr>
        <w:pStyle w:val="Compact"/>
      </w:pPr>
      <w:r>
        <w:t xml:space="preserve">Pharmacist</w:t>
      </w:r>
    </w:p>
    <w:p>
      <w:pPr>
        <w:numPr>
          <w:ilvl w:val="0"/>
          <w:numId w:val="1002"/>
        </w:numPr>
        <w:pStyle w:val="Compact"/>
      </w:pPr>
      <w:r>
        <w:t xml:space="preserve">Brazil Rio de Janeiro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Brazil Rio de Janeiro</dc:title>
  <dc:creator/>
  <dc:language>en</dc:language>
  <cp:keywords/>
  <dcterms:created xsi:type="dcterms:W3CDTF">2026-07-23T08:43:27Z</dcterms:created>
  <dcterms:modified xsi:type="dcterms:W3CDTF">2026-07-23T08:43:27Z</dcterms:modified>
</cp:coreProperties>
</file>

<file path=docProps/custom.xml><?xml version="1.0" encoding="utf-8"?>
<Properties xmlns="http://schemas.openxmlformats.org/officeDocument/2006/custom-properties" xmlns:vt="http://schemas.openxmlformats.org/officeDocument/2006/docPropsVTypes"/>
</file>