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Healthcare</w:t>
      </w:r>
      <w:r>
        <w:t xml:space="preserve"> </w:t>
      </w:r>
      <w:r>
        <w:t xml:space="preserve">Delivery</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a729641c0353e7dbf23dc4b37d10717cc8053bd"/>
    <w:p>
      <w:pPr>
        <w:pStyle w:val="Heading1"/>
      </w:pPr>
      <w:r>
        <w:t xml:space="preserve">Master Thesis: The Role of Pharmacists in Enhancing Healthcare Delivery in Pakistan Karachi</w:t>
      </w:r>
    </w:p>
    <w:p>
      <w:pPr>
        <w:pStyle w:val="FirstParagraph"/>
      </w:pPr>
      <w:r>
        <w:rPr>
          <w:bCs/>
          <w:b/>
        </w:rPr>
        <w:t xml:space="preserve">Title:</w:t>
      </w:r>
      <w:r>
        <w:t xml:space="preserve"> </w:t>
      </w:r>
      <w:r>
        <w:t xml:space="preserve">Master Thesis on the Contributions and Challenges Faced by Pharmacists in Public Health Systems, with a Focus on Pakistan Karachi.</w:t>
      </w:r>
    </w:p>
    <w:bookmarkStart w:id="20" w:name="abstract"/>
    <w:p>
      <w:pPr>
        <w:pStyle w:val="Heading2"/>
      </w:pPr>
      <w:r>
        <w:t xml:space="preserve">Abstract</w:t>
      </w:r>
    </w:p>
    <w:p>
      <w:pPr>
        <w:pStyle w:val="FirstParagraph"/>
      </w:pPr>
      <w:r>
        <w:t xml:space="preserve">This Master Thesis explores the critical role of pharmacists in the healthcare ecosystem of Pakistan, with particular emphasis on Karachi—the largest and most populous city in the country. The study examines how pharmacists contribute to patient care, medication management, and public health initiatives within a developing urban context. It also highlights challenges such as regulatory gaps, drug shortages, and socioeconomic disparities that impact pharmacist performance in Karachi. By analyzing existing literature, case studies, and stakeholder interviews conducted in local pharmacies and healthcare institutions, this thesis proposes actionable strategies to strengthen the role of pharmacists in improving healthcare outcomes for Pakistan's population.</w:t>
      </w:r>
    </w:p>
    <w:bookmarkEnd w:id="20"/>
    <w:bookmarkStart w:id="21" w:name="introduction"/>
    <w:p>
      <w:pPr>
        <w:pStyle w:val="Heading2"/>
      </w:pPr>
      <w:r>
        <w:t xml:space="preserve">Introduction</w:t>
      </w:r>
    </w:p>
    <w:p>
      <w:pPr>
        <w:pStyle w:val="FirstParagraph"/>
      </w:pPr>
      <w:r>
        <w:t xml:space="preserve">Pakistan faces significant challenges in its healthcare system, including limited access to quality medical services, high rates of non-communicable diseases, and a growing burden on public hospitals. In this context, pharmacists play an indispensable role as frontline healthcare professionals who bridge gaps between patients and prescribers. Karachi, home to over 20 million people and a hub for medical research and education in South Asia, provides a unique case study for examining the evolving responsibilities of pharmacists in urban settings.</w:t>
      </w:r>
    </w:p>
    <w:p>
      <w:pPr>
        <w:pStyle w:val="BodyText"/>
      </w:pPr>
      <w:r>
        <w:t xml:space="preserve">The Master Thesis aims to address two key questions:</w:t>
      </w:r>
      <w:r>
        <w:t xml:space="preserve"> </w:t>
      </w:r>
      <w:r>
        <w:rPr>
          <w:bCs/>
          <w:b/>
        </w:rPr>
        <w:t xml:space="preserve">1)</w:t>
      </w:r>
      <w:r>
        <w:t xml:space="preserve"> </w:t>
      </w:r>
      <w:r>
        <w:t xml:space="preserve">How do pharmacists in Karachi contribute to public health and patient safety?</w:t>
      </w:r>
      <w:r>
        <w:t xml:space="preserve"> </w:t>
      </w:r>
      <w:r>
        <w:rPr>
          <w:bCs/>
          <w:b/>
        </w:rPr>
        <w:t xml:space="preserve">2)</w:t>
      </w:r>
      <w:r>
        <w:t xml:space="preserve"> </w:t>
      </w:r>
      <w:r>
        <w:t xml:space="preserve">What systemic or environmental barriers hinder their effectiveness, and how can these be mitigated?</w:t>
      </w:r>
    </w:p>
    <w:bookmarkEnd w:id="21"/>
    <w:bookmarkStart w:id="22" w:name="literature-review"/>
    <w:p>
      <w:pPr>
        <w:pStyle w:val="Heading2"/>
      </w:pPr>
      <w:r>
        <w:t xml:space="preserve">Literature Review</w:t>
      </w:r>
    </w:p>
    <w:p>
      <w:pPr>
        <w:pStyle w:val="FirstParagraph"/>
      </w:pPr>
      <w:r>
        <w:t xml:space="preserve">The role of pharmacists has evolved from mere dispensers of medications to active participants in clinical decision-making, health education, and chronic disease management. In developed nations like the United States and the United Kingdom, pharmacists are integrated into primary care teams, offering services such as immunization programs and medication therapy management. However, in Pakistan—particularly in Karachi—the scope of practice for pharmacists is often constrained by regulatory frameworks that limit their authority.</w:t>
      </w:r>
    </w:p>
    <w:p>
      <w:pPr>
        <w:pStyle w:val="BodyText"/>
      </w:pPr>
      <w:r>
        <w:t xml:space="preserve">Studies conducted in Karachi highlight that many pharmacists operate independently without formal collaboration with physicians or other healthcare professionals. This fragmentation can lead to issues such as polypharmacy (the use of multiple medications) and drug interactions, which are preventable through pharmacist-led interventions.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data from semi-structured interviews with pharmacists in Karachi's public and private sectors and quantitative data from surveys administered to 150 patients. The research also draws on secondary sources such as reports by the Pakistan Medical &amp; Dental Council (PMDC) and the World Health Organization (WHO).</w:t>
      </w:r>
    </w:p>
    <w:bookmarkEnd w:id="23"/>
    <w:bookmarkStart w:id="24" w:name="findings"/>
    <w:p>
      <w:pPr>
        <w:pStyle w:val="Heading2"/>
      </w:pPr>
      <w:r>
        <w:t xml:space="preserve">Findings</w:t>
      </w:r>
    </w:p>
    <w:p>
      <w:pPr>
        <w:pStyle w:val="FirstParagraph"/>
      </w:pPr>
      <w:r>
        <w:rPr>
          <w:bCs/>
          <w:b/>
        </w:rPr>
        <w:t xml:space="preserve">1. Contributions of Pharmacists in Karachi:</w:t>
      </w:r>
    </w:p>
    <w:p>
      <w:pPr>
        <w:numPr>
          <w:ilvl w:val="0"/>
          <w:numId w:val="1001"/>
        </w:numPr>
        <w:pStyle w:val="Compact"/>
      </w:pPr>
      <w:r>
        <w:rPr>
          <w:bCs/>
          <w:b/>
        </w:rPr>
        <w:t xml:space="preserve">Patient Counseling:</w:t>
      </w:r>
      <w:r>
        <w:t xml:space="preserve"> </w:t>
      </w:r>
      <w:r>
        <w:t xml:space="preserve">Pharmacists in Karachi frequently provide advice on dosage, side effects, and drug interactions, particularly in low-income neighborhoods where healthcare access is limited.</w:t>
      </w:r>
    </w:p>
    <w:p>
      <w:pPr>
        <w:numPr>
          <w:ilvl w:val="0"/>
          <w:numId w:val="1001"/>
        </w:numPr>
        <w:pStyle w:val="Compact"/>
      </w:pPr>
      <w:r>
        <w:rPr>
          <w:bCs/>
          <w:b/>
        </w:rPr>
        <w:t xml:space="preserve">Public Health Initiatives:</w:t>
      </w:r>
      <w:r>
        <w:t xml:space="preserve"> </w:t>
      </w:r>
      <w:r>
        <w:t xml:space="preserve">Pharmacists participate in deworming campaigns and maternal health programs organized by the Sindh Institute of Public Health (SIPH) and the WHO.</w:t>
      </w:r>
    </w:p>
    <w:p>
      <w:pPr>
        <w:numPr>
          <w:ilvl w:val="0"/>
          <w:numId w:val="1001"/>
        </w:numPr>
        <w:pStyle w:val="Compact"/>
      </w:pPr>
      <w:r>
        <w:rPr>
          <w:bCs/>
          <w:b/>
        </w:rPr>
        <w:t xml:space="preserve">Crisis Management:</w:t>
      </w:r>
      <w:r>
        <w:t xml:space="preserve"> </w:t>
      </w:r>
      <w:r>
        <w:t xml:space="preserve">During the COVID-19 pandemic, pharmacists in Karachi played a crucial role in distributing vaccines and ensuring compliance with lockdown protocols.</w:t>
      </w:r>
    </w:p>
    <w:p>
      <w:pPr>
        <w:pStyle w:val="FirstParagraph"/>
      </w:pPr>
      <w:r>
        <w:rPr>
          <w:bCs/>
          <w:b/>
        </w:rPr>
        <w:t xml:space="preserve">2. Challenges Identified:</w:t>
      </w:r>
    </w:p>
    <w:p>
      <w:pPr>
        <w:numPr>
          <w:ilvl w:val="0"/>
          <w:numId w:val="1002"/>
        </w:numPr>
        <w:pStyle w:val="Compact"/>
      </w:pPr>
      <w:r>
        <w:rPr>
          <w:bCs/>
          <w:b/>
        </w:rPr>
        <w:t xml:space="preserve">Lack of Regulatory Oversight:</w:t>
      </w:r>
      <w:r>
        <w:t xml:space="preserve"> </w:t>
      </w:r>
      <w:r>
        <w:t xml:space="preserve">Many pharmacies in Karachi operate without proper licensing, leading to the sale of counterfeit drugs.</w:t>
      </w:r>
    </w:p>
    <w:p>
      <w:pPr>
        <w:numPr>
          <w:ilvl w:val="0"/>
          <w:numId w:val="1002"/>
        </w:numPr>
        <w:pStyle w:val="Compact"/>
      </w:pPr>
      <w:r>
        <w:rPr>
          <w:bCs/>
          <w:b/>
        </w:rPr>
        <w:t xml:space="preserve">Poor Communication with Prescribers:</w:t>
      </w:r>
      <w:r>
        <w:t xml:space="preserve"> </w:t>
      </w:r>
      <w:r>
        <w:t xml:space="preserve">Limited coordination between pharmacists and doctors results in prescribing errors and suboptimal treatment plans.</w:t>
      </w:r>
    </w:p>
    <w:p>
      <w:pPr>
        <w:numPr>
          <w:ilvl w:val="0"/>
          <w:numId w:val="1002"/>
        </w:numPr>
        <w:pStyle w:val="Compact"/>
      </w:pPr>
      <w:r>
        <w:rPr>
          <w:bCs/>
          <w:b/>
        </w:rPr>
        <w:t xml:space="preserve">Economic Pressures:</w:t>
      </w:r>
      <w:r>
        <w:t xml:space="preserve"> </w:t>
      </w:r>
      <w:r>
        <w:t xml:space="preserve">Pharmacists often prioritize profit over patient care, leading to over-the-counter sales of restricted medications.</w:t>
      </w:r>
    </w:p>
    <w:bookmarkEnd w:id="24"/>
    <w:bookmarkStart w:id="25" w:name="discussion"/>
    <w:p>
      <w:pPr>
        <w:pStyle w:val="Heading2"/>
      </w:pPr>
      <w:r>
        <w:t xml:space="preserve">Discussion</w:t>
      </w:r>
    </w:p>
    <w:p>
      <w:pPr>
        <w:pStyle w:val="FirstParagraph"/>
      </w:pPr>
      <w:r>
        <w:t xml:space="preserve">The findings underscore the need for a paradigm shift in how pharmacists are perceived and integrated into Pakistan's healthcare system. In Karachi, where healthcare demands are high and resources are stretched thin, pharmacists could serve as key allies in addressing public health crises if given the necessary legal authority and professional recognition.</w:t>
      </w:r>
    </w:p>
    <w:p>
      <w:pPr>
        <w:pStyle w:val="BodyText"/>
      </w:pPr>
      <w:r>
        <w:t xml:space="preserve">For instance, enabling pharmacists to prescribe medications for minor ailments (e.g., colds or hypertension) under a supervised framework could alleviate the workload on overburdened physicians. Similarly, implementing stricter licensing laws and mandatory continuing education programs would help combat counterfeit drug proliferation.</w:t>
      </w:r>
    </w:p>
    <w:bookmarkEnd w:id="25"/>
    <w:bookmarkStart w:id="26" w:name="conclusion"/>
    <w:p>
      <w:pPr>
        <w:pStyle w:val="Heading2"/>
      </w:pPr>
      <w:r>
        <w:t xml:space="preserve">Conclusion</w:t>
      </w:r>
    </w:p>
    <w:p>
      <w:pPr>
        <w:pStyle w:val="FirstParagraph"/>
      </w:pPr>
      <w:r>
        <w:t xml:space="preserve">This Master Thesis highlights the untapped potential of pharmacists in Pakistan Karachi to transform healthcare delivery through improved regulation, interprofessional collaboration, and community engagement. By addressing systemic barriers such as licensing loopholes and resource limitations, stakeholders can empower pharmacists to become central figures in the country's quest for universal healthcare coverage.</w:t>
      </w:r>
    </w:p>
    <w:p>
      <w:pPr>
        <w:pStyle w:val="BodyText"/>
      </w:pPr>
      <w:r>
        <w:rPr>
          <w:bCs/>
          <w:b/>
        </w:rPr>
        <w:t xml:space="preserve">Keywords:</w:t>
      </w:r>
      <w:r>
        <w:t xml:space="preserve"> </w:t>
      </w:r>
      <w:r>
        <w:t xml:space="preserve">Master Thesis, Pharmacist, Pakistan Karachi.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Healthcare Delivery in Pakistan Karachi</dc:title>
  <dc:creator/>
  <dc:language>en</dc:language>
  <cp:keywords/>
  <dcterms:created xsi:type="dcterms:W3CDTF">2026-07-19T08:11:00Z</dcterms:created>
  <dcterms:modified xsi:type="dcterms:W3CDTF">2026-07-19T08:11:00Z</dcterms:modified>
</cp:coreProperties>
</file>

<file path=docProps/custom.xml><?xml version="1.0" encoding="utf-8"?>
<Properties xmlns="http://schemas.openxmlformats.org/officeDocument/2006/custom-properties" xmlns:vt="http://schemas.openxmlformats.org/officeDocument/2006/docPropsVTypes"/>
</file>