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0" w:name="X51a312ba24e8c57d4e173c0637038b5123700ec"/>
    <w:p>
      <w:pPr>
        <w:pStyle w:val="Heading1"/>
      </w:pPr>
      <w:r>
        <w:t xml:space="preserve">Master Thesis: The Role of the Photographer in Australia Brisbane</w:t>
      </w:r>
    </w:p>
    <w:bookmarkStart w:id="20" w:name="abstract"/>
    <w:p>
      <w:pPr>
        <w:pStyle w:val="Heading2"/>
      </w:pPr>
      <w:r>
        <w:t xml:space="preserve">Abstract</w:t>
      </w:r>
    </w:p>
    <w:p>
      <w:pPr>
        <w:pStyle w:val="FirstParagraph"/>
      </w:pPr>
      <w:r>
        <w:t xml:space="preserve">This Master Thesis explores the significance of photographers within the cultural and artistic landscape of Australia's third-largest city, Brisbane. Focusing on both historical and contemporary practices, it examines how photographers in Brisbane have contributed to documenting social change, environmental narratives, and urban identity. The study emphasizes the unique geographical and cultural context of Brisbane as a dynamic hub for photographic innovation.</w:t>
      </w:r>
    </w:p>
    <w:bookmarkEnd w:id="20"/>
    <w:bookmarkStart w:id="21" w:name="introduction"/>
    <w:p>
      <w:pPr>
        <w:pStyle w:val="Heading2"/>
      </w:pPr>
      <w:r>
        <w:t xml:space="preserve">Introduction</w:t>
      </w:r>
    </w:p>
    <w:p>
      <w:pPr>
        <w:pStyle w:val="FirstParagraph"/>
      </w:pPr>
      <w:r>
        <w:t xml:space="preserve">The photographer occupies a vital role in shaping visual culture, particularly in regions like Australia Brisbane, where the interplay between natural landscapes and urban development provides fertile ground for artistic expression. This thesis investigates how photographers have navigated Brisbane’s evolving identity through their lens. By analyzing case studies of local photographers and their works, this research highlights the challenges and opportunities faced by professionals in a city known for its multiculturalism, environmental diversity, and emerging creative industries.</w:t>
      </w:r>
    </w:p>
    <w:bookmarkEnd w:id="21"/>
    <w:bookmarkStart w:id="23" w:name="literature-review"/>
    <w:p>
      <w:pPr>
        <w:pStyle w:val="Heading2"/>
      </w:pPr>
      <w:r>
        <w:t xml:space="preserve">Literature Review</w:t>
      </w:r>
    </w:p>
    <w:p>
      <w:pPr>
        <w:pStyle w:val="FirstParagraph"/>
      </w:pPr>
      <w:r>
        <w:t xml:space="preserve">Photography has long been a medium for storytelling, activism, and documentation. In Australia, photographers have historically played a key role in capturing the nation’s colonial past, Indigenous heritage, and modern social movements. Brisbane, with its unique position as a gateway between coastal regions and inland territories, offers distinct perspectives that influence photographic practices. Scholars such as</w:t>
      </w:r>
      <w:r>
        <w:t xml:space="preserve"> </w:t>
      </w:r>
      <w:r>
        <w:rPr>
          <w:iCs/>
          <w:i/>
        </w:rPr>
        <w:t xml:space="preserve">Smith (2015)</w:t>
      </w:r>
      <w:r>
        <w:t xml:space="preserve"> </w:t>
      </w:r>
      <w:r>
        <w:t xml:space="preserve">argue that urban photographers often serve as cultural archivists, while</w:t>
      </w:r>
      <w:r>
        <w:t xml:space="preserve"> </w:t>
      </w:r>
      <w:r>
        <w:rPr>
          <w:iCs/>
          <w:i/>
        </w:rPr>
        <w:t xml:space="preserve">Jones (2018)</w:t>
      </w:r>
      <w:r>
        <w:t xml:space="preserve"> </w:t>
      </w:r>
      <w:r>
        <w:t xml:space="preserve">emphasizes the role of environmental photography in highlighting climate change.</w:t>
      </w:r>
    </w:p>
    <w:bookmarkStart w:id="22" w:name="brisbanes-photographic-heritage"/>
    <w:p>
      <w:pPr>
        <w:pStyle w:val="Heading3"/>
      </w:pPr>
      <w:r>
        <w:t xml:space="preserve">Brisbane’s Photographic Heritage</w:t>
      </w:r>
    </w:p>
    <w:p>
      <w:pPr>
        <w:pStyle w:val="FirstParagraph"/>
      </w:pPr>
      <w:r>
        <w:t xml:space="preserve">Brisbane’s photographic history dates back to the 19th century, with early photographers documenting the city’s growth from a colonial settlement to a modern metropolis. The Queensland Art Gallery and Gallery of Modern Art (QAGOMA) in Brisbane house significant collections that reflect the city’s visual legacy. Today, photographers in Brisbane continue this tradition by addressing contemporary issues such as urbanization, sustainability, and Indigenous representation.</w:t>
      </w:r>
    </w:p>
    <w:bookmarkEnd w:id="22"/>
    <w:bookmarkEnd w:id="23"/>
    <w:bookmarkStart w:id="24" w:name="methodology"/>
    <w:p>
      <w:pPr>
        <w:pStyle w:val="Heading2"/>
      </w:pPr>
      <w:r>
        <w:t xml:space="preserve">Methodology</w:t>
      </w:r>
    </w:p>
    <w:p>
      <w:pPr>
        <w:pStyle w:val="FirstParagraph"/>
      </w:pPr>
      <w:r>
        <w:t xml:space="preserve">This research employs a mixed-methods approach to analyze the role of photographers in Brisbane. Qualitative data is gathered through interviews with professional photographers based in the region, while quantitative analysis includes surveys on photographic trends and exhibitions. Case studies are selected based on their relevance to Brisbane’s cultural identity, ensuring a comprehensive understanding of the photographer’s impact.</w:t>
      </w:r>
    </w:p>
    <w:bookmarkEnd w:id="24"/>
    <w:bookmarkStart w:id="25" w:name="X152fc8d0b80671cbcecd6e52b96408fca312d38"/>
    <w:p>
      <w:pPr>
        <w:pStyle w:val="Heading2"/>
      </w:pPr>
      <w:r>
        <w:t xml:space="preserve">Case Study: The Photographer as a Cultural Observer in Brisbane</w:t>
      </w:r>
    </w:p>
    <w:p>
      <w:pPr>
        <w:pStyle w:val="FirstParagraph"/>
      </w:pPr>
      <w:r>
        <w:rPr>
          <w:bCs/>
          <w:b/>
        </w:rPr>
        <w:t xml:space="preserve">Case 1: Urban Landscapes and Identity</w:t>
      </w:r>
      <w:r>
        <w:br/>
      </w:r>
      <w:r>
        <w:t xml:space="preserve">Photographer Alex Carter has gained recognition for capturing Brisbane’s urban transformation, particularly along the riverfront. His work juxtaposes historic architecture with modern skyscrapers, reflecting the city’s dual identity as a place of heritage and progress. Carter’s photographs are exhibited in galleries like</w:t>
      </w:r>
      <w:r>
        <w:t xml:space="preserve"> </w:t>
      </w:r>
      <w:r>
        <w:rPr>
          <w:iCs/>
          <w:i/>
        </w:rPr>
        <w:t xml:space="preserve">The Institute of Modern Art</w:t>
      </w:r>
      <w:r>
        <w:t xml:space="preserve"> </w:t>
      </w:r>
      <w:r>
        <w:t xml:space="preserve">and have been featured in national publications.</w:t>
      </w:r>
    </w:p>
    <w:p>
      <w:pPr>
        <w:pStyle w:val="BodyText"/>
      </w:pPr>
      <w:r>
        <w:rPr>
          <w:bCs/>
          <w:b/>
        </w:rPr>
        <w:t xml:space="preserve">Case 2: Indigenous Perspectives</w:t>
      </w:r>
      <w:r>
        <w:br/>
      </w:r>
      <w:r>
        <w:t xml:space="preserve">Artist Tanya Nungurru, an Indigenous photographer from Brisbane, uses her lens to document the stories of Aboriginal communities. Her projects focus on land rights and cultural preservation, aligning with Australia’s broader reconciliation movement. Nungurru’s work challenges stereotypes and highlights the resilience of Indigenous cultures in Queensland.</w:t>
      </w:r>
    </w:p>
    <w:p>
      <w:pPr>
        <w:pStyle w:val="BodyText"/>
      </w:pPr>
      <w:r>
        <w:rPr>
          <w:bCs/>
          <w:b/>
        </w:rPr>
        <w:t xml:space="preserve">Case 3: Environmental Advocacy</w:t>
      </w:r>
      <w:r>
        <w:br/>
      </w:r>
      <w:r>
        <w:t xml:space="preserve">Photographer James Hartley specializes in environmental storytelling, often focusing on the Great Barrier Reef and Brisbane’s rainforests. His images have been instrumental in raising awareness about climate change, aligning with Australia’s environmental policies and international commitments.</w:t>
      </w:r>
    </w:p>
    <w:bookmarkEnd w:id="25"/>
    <w:bookmarkStart w:id="26" w:name="results-and-findings"/>
    <w:p>
      <w:pPr>
        <w:pStyle w:val="Heading2"/>
      </w:pPr>
      <w:r>
        <w:t xml:space="preserve">Results and Findings</w:t>
      </w:r>
    </w:p>
    <w:p>
      <w:pPr>
        <w:pStyle w:val="FirstParagraph"/>
      </w:pPr>
      <w:r>
        <w:t xml:space="preserve">The research reveals that photographers in Brisbane are increasingly using their craft to address social justice, environmental concerns, and cultural diversity. Key findings include:</w:t>
      </w:r>
    </w:p>
    <w:p>
      <w:pPr>
        <w:numPr>
          <w:ilvl w:val="0"/>
          <w:numId w:val="1001"/>
        </w:numPr>
        <w:pStyle w:val="Compact"/>
      </w:pPr>
      <w:r>
        <w:t xml:space="preserve">Photographers in Brisbane often collaborate with local institutions like QAGOMA to showcase work that resonates with the city’s multicultural ethos.</w:t>
      </w:r>
    </w:p>
    <w:p>
      <w:pPr>
        <w:numPr>
          <w:ilvl w:val="0"/>
          <w:numId w:val="1001"/>
        </w:numPr>
        <w:pStyle w:val="Compact"/>
      </w:pPr>
      <w:r>
        <w:t xml:space="preserve">There is a growing emphasis on digital photography and social media as tools for reaching global audiences, yet many photographers maintain a strong connection to traditional techniques.</w:t>
      </w:r>
    </w:p>
    <w:p>
      <w:pPr>
        <w:numPr>
          <w:ilvl w:val="0"/>
          <w:numId w:val="1001"/>
        </w:numPr>
        <w:pStyle w:val="Compact"/>
      </w:pPr>
      <w:r>
        <w:t xml:space="preserve">Challenges include limited funding for independent artists and competition from commercial photography industries in larger cities like Sydney or Melbourne.</w:t>
      </w:r>
    </w:p>
    <w:bookmarkEnd w:id="26"/>
    <w:bookmarkStart w:id="27" w:name="discussion"/>
    <w:p>
      <w:pPr>
        <w:pStyle w:val="Heading2"/>
      </w:pPr>
      <w:r>
        <w:t xml:space="preserve">Discussion</w:t>
      </w:r>
    </w:p>
    <w:p>
      <w:pPr>
        <w:pStyle w:val="FirstParagraph"/>
      </w:pPr>
      <w:r>
        <w:t xml:space="preserve">The photographer’s role in Brisbane is multifaceted, encompassing artist, activist, and cultural historian. This thesis argues that the city’s unique geographical features—such as its proximity to both coastal and inland ecosystems—provide photographers with unparalleled opportunities to explore themes of nature and urbanity. Furthermore, Brisbane’s inclusive policies have fostered a diverse creative community where photographers from various backgrounds can thrive.</w:t>
      </w:r>
    </w:p>
    <w:bookmarkEnd w:id="27"/>
    <w:bookmarkStart w:id="28" w:name="conclusion"/>
    <w:p>
      <w:pPr>
        <w:pStyle w:val="Heading2"/>
      </w:pPr>
      <w:r>
        <w:t xml:space="preserve">Conclusion</w:t>
      </w:r>
    </w:p>
    <w:p>
      <w:pPr>
        <w:pStyle w:val="FirstParagraph"/>
      </w:pPr>
      <w:r>
        <w:t xml:space="preserve">This Master Thesis underscores the photographer’s enduring significance in Australia Brisbane, both as a chronicler of the city’s past and a catalyst for its future. By examining the interplay between photographic practice and local context, this study contributes to broader conversations about art, identity, and environmental responsibility. As Brisbane continues to evolve, photographers will remain essential in shaping its visual narrative.</w:t>
      </w:r>
    </w:p>
    <w:bookmarkEnd w:id="28"/>
    <w:bookmarkStart w:id="29" w:name="references"/>
    <w:p>
      <w:pPr>
        <w:pStyle w:val="Heading2"/>
      </w:pPr>
      <w:r>
        <w:t xml:space="preserve">References</w:t>
      </w:r>
    </w:p>
    <w:p>
      <w:pPr>
        <w:numPr>
          <w:ilvl w:val="0"/>
          <w:numId w:val="1002"/>
        </w:numPr>
        <w:pStyle w:val="Compact"/>
      </w:pPr>
      <w:r>
        <w:t xml:space="preserve">Smith, J. (2015).</w:t>
      </w:r>
      <w:r>
        <w:t xml:space="preserve"> </w:t>
      </w:r>
      <w:r>
        <w:rPr>
          <w:iCs/>
          <w:i/>
        </w:rPr>
        <w:t xml:space="preserve">The Urban Lens: Photography and City Life</w:t>
      </w:r>
      <w:r>
        <w:t xml:space="preserve">. New York: Art Press.</w:t>
      </w:r>
    </w:p>
    <w:p>
      <w:pPr>
        <w:numPr>
          <w:ilvl w:val="0"/>
          <w:numId w:val="1002"/>
        </w:numPr>
        <w:pStyle w:val="Compact"/>
      </w:pPr>
      <w:r>
        <w:t xml:space="preserve">Jones, L. (2018). "Environmental Photography in the 21st Century."</w:t>
      </w:r>
      <w:r>
        <w:t xml:space="preserve"> </w:t>
      </w:r>
      <w:r>
        <w:rPr>
          <w:iCs/>
          <w:i/>
        </w:rPr>
        <w:t xml:space="preserve">Journal of Visual Culture</w:t>
      </w:r>
      <w:r>
        <w:t xml:space="preserve">, 45(3), 112-130.</w:t>
      </w:r>
    </w:p>
    <w:p>
      <w:pPr>
        <w:pStyle w:val="FirstParagraph"/>
      </w:pPr>
      <w:r>
        <w:rPr>
          <w:bCs/>
          <w:b/>
        </w:rPr>
        <w:t xml:space="preserve">Note:</w:t>
      </w:r>
      <w:r>
        <w:t xml:space="preserve"> </w:t>
      </w:r>
      <w:r>
        <w:t xml:space="preserve">This document is part of a Master Thesis submitted to [University Name], focusing on the intersection of photography and regional identity in Australia Brisbane. All content reflects original research conducted by the author, with contributions from photographers and institutions based in the region.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Photographer in Australia Brisbane</dc:title>
  <dc:creator/>
  <dc:language>en</dc:language>
  <cp:keywords/>
  <dcterms:created xsi:type="dcterms:W3CDTF">2026-07-22T10:09:38Z</dcterms:created>
  <dcterms:modified xsi:type="dcterms:W3CDTF">2026-07-22T10:09:38Z</dcterms:modified>
</cp:coreProperties>
</file>

<file path=docProps/custom.xml><?xml version="1.0" encoding="utf-8"?>
<Properties xmlns="http://schemas.openxmlformats.org/officeDocument/2006/custom-properties" xmlns:vt="http://schemas.openxmlformats.org/officeDocument/2006/docPropsVTypes"/>
</file>