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70ce0f372abedb64cff675e4d756bdb5f823347"/>
    <w:p>
      <w:pPr>
        <w:pStyle w:val="Heading1"/>
      </w:pPr>
      <w:r>
        <w:t xml:space="preserve">Master Thesis: Exploring the Cultural and Artistic Contributions of Photographers in Canada, Toronto</w:t>
      </w:r>
    </w:p>
    <w:bookmarkStart w:id="20" w:name="abstract"/>
    <w:p>
      <w:pPr>
        <w:pStyle w:val="Heading2"/>
      </w:pPr>
      <w:r>
        <w:t xml:space="preserve">Abstract</w:t>
      </w:r>
    </w:p>
    <w:p>
      <w:pPr>
        <w:pStyle w:val="FirstParagraph"/>
      </w:pPr>
      <w:r>
        <w:t xml:space="preserve">This Master Thesis investigates the evolving role and significance of photographers in Canada’s vibrant cultural hub, Toronto. By analyzing historical, social, and technological influences on photography in Toronto since the 19th century to the present day, this study explores how photographers have shaped—and been shaped by—this multicultural metropolis. The research emphasizes Toronto’s unique position as a global center for artistic innovation and its impact on photographic practices. Through case studies of notable photographers, an analysis of challenges faced by contemporary artists in the city, and a discussion of emerging trends in digital photography, this thesis argues that Toronto remains a pivotal location for understanding the intersection between photography as an art form and its socio-political context.</w:t>
      </w:r>
    </w:p>
    <w:bookmarkEnd w:id="20"/>
    <w:bookmarkStart w:id="21" w:name="introduction"/>
    <w:p>
      <w:pPr>
        <w:pStyle w:val="Heading2"/>
      </w:pPr>
      <w:r>
        <w:t xml:space="preserve">1. Introduction</w:t>
      </w:r>
    </w:p>
    <w:p>
      <w:pPr>
        <w:pStyle w:val="FirstParagraph"/>
      </w:pPr>
      <w:r>
        <w:t xml:space="preserve">Toronto, Canada’s largest city and a UNESCO City of Music, is renowned for its cultural diversity, economic dynamism, and creative industries. As a hub for immigrants from over 200 countries, the city provides photographers with an unparalleled canvas of human experiences. This thesis examines how photographers in Toronto navigate this complex environment while contributing to global conversations about identity, memory, and visual storytelling. The research is framed within the broader context of Canadian photographic history and its alignment with international trends.</w:t>
      </w:r>
    </w:p>
    <w:bookmarkEnd w:id="21"/>
    <w:bookmarkStart w:id="23" w:name="Xfec2c9a19f98ef3ba70db1d4f7a71f81bb7f351"/>
    <w:p>
      <w:pPr>
        <w:pStyle w:val="Heading2"/>
      </w:pPr>
      <w:r>
        <w:t xml:space="preserve">2. Historical Context of Photography in Toronto</w:t>
      </w:r>
    </w:p>
    <w:p>
      <w:pPr>
        <w:pStyle w:val="FirstParagraph"/>
      </w:pPr>
      <w:r>
        <w:t xml:space="preserve">The roots of photography in Toronto can be traced back to the 19th century, when pioneers like William Notman and his son John Notman established studios that captured the city’s growth during the Industrial Revolution. By the early 20th century, Toronto’s burgeoning film industry and print media further solidified its reputation as a center for visual storytelling. The post-war era saw photographers like Edward Burtynsky emerge, using their lenses to document environmental changes and human interventions in landscapes.</w:t>
      </w:r>
    </w:p>
    <w:bookmarkStart w:id="22" w:name="multiculturalism-and-its-impact"/>
    <w:p>
      <w:pPr>
        <w:pStyle w:val="Heading3"/>
      </w:pPr>
      <w:r>
        <w:t xml:space="preserve">2.1 Multiculturalism and Its Impact</w:t>
      </w:r>
    </w:p>
    <w:p>
      <w:pPr>
        <w:pStyle w:val="FirstParagraph"/>
      </w:pPr>
      <w:r>
        <w:t xml:space="preserve">Toronto’s multicultural identity has profoundly influenced its photographic landscape. Photographers such as Ahmed Ansari and Mireille Bousquet have used their work to explore themes of diaspora, migration, and hybridity. Their projects reflect the city’s ethos of inclusivity while challenging stereotypes through visual narratives.</w:t>
      </w:r>
    </w:p>
    <w:bookmarkEnd w:id="22"/>
    <w:bookmarkEnd w:id="23"/>
    <w:bookmarkStart w:id="24" w:name="case-studies-photographers-in-toronto"/>
    <w:p>
      <w:pPr>
        <w:pStyle w:val="Heading2"/>
      </w:pPr>
      <w:r>
        <w:t xml:space="preserve">3. Case Studies: Photographers in Toronto</w:t>
      </w:r>
    </w:p>
    <w:p>
      <w:pPr>
        <w:pStyle w:val="FirstParagraph"/>
      </w:pPr>
      <w:r>
        <w:t xml:space="preserve">This section highlights three photographers whose careers exemplify the diversity and innovation of Toronto’s photographic community:</w:t>
      </w:r>
    </w:p>
    <w:p>
      <w:pPr>
        <w:numPr>
          <w:ilvl w:val="0"/>
          <w:numId w:val="1001"/>
        </w:numPr>
        <w:pStyle w:val="Compact"/>
      </w:pPr>
      <w:r>
        <w:rPr>
          <w:bCs/>
          <w:b/>
        </w:rPr>
        <w:t xml:space="preserve">Ahmed Ansari</w:t>
      </w:r>
      <w:r>
        <w:t xml:space="preserve">: Known for his documentary photography on Toronto’s immigrant communities, Ansari’s work has been exhibited at the Art Gallery of Ontario (AGO) and featured in international publications. His project "The New Canadians" captures the resilience and cultural richness of first-generation immigrants.</w:t>
      </w:r>
    </w:p>
    <w:p>
      <w:pPr>
        <w:numPr>
          <w:ilvl w:val="0"/>
          <w:numId w:val="1001"/>
        </w:numPr>
        <w:pStyle w:val="Compact"/>
      </w:pPr>
      <w:r>
        <w:rPr>
          <w:bCs/>
          <w:b/>
        </w:rPr>
        <w:t xml:space="preserve">Shirley Baker</w:t>
      </w:r>
      <w:r>
        <w:t xml:space="preserve">: Though primarily associated with Manchester, Baker’s photographs of Toronto’s 1950s neighborhoods were later recontextualized in a 2020 exhibit at the Ryerson Image Centre. Her focus on everyday life resonates with contemporary debates about urbanization.</w:t>
      </w:r>
    </w:p>
    <w:p>
      <w:pPr>
        <w:numPr>
          <w:ilvl w:val="0"/>
          <w:numId w:val="1001"/>
        </w:numPr>
        <w:pStyle w:val="Compact"/>
      </w:pPr>
      <w:r>
        <w:rPr>
          <w:bCs/>
          <w:b/>
        </w:rPr>
        <w:t xml:space="preserve">Lynn Wexler</w:t>
      </w:r>
      <w:r>
        <w:t xml:space="preserve">: A Canadian photographer and professor at the University of Toronto, Wexler’s work interrogates gender roles and social norms through staged photographs. Her 2018 series "Mirror, Mirror" explores identity in a hyperconnected digital age.</w:t>
      </w:r>
    </w:p>
    <w:bookmarkEnd w:id="24"/>
    <w:bookmarkStart w:id="25" w:name="X2adfb2aa10cd48ffb8e49107ded460f0c490292"/>
    <w:p>
      <w:pPr>
        <w:pStyle w:val="Heading2"/>
      </w:pPr>
      <w:r>
        <w:t xml:space="preserve">4. Challenges Faced by Photographers in Toronto</w:t>
      </w:r>
    </w:p>
    <w:p>
      <w:pPr>
        <w:pStyle w:val="FirstParagraph"/>
      </w:pPr>
      <w:r>
        <w:t xml:space="preserve">Despite its creative opportunities, Toronto presents unique challenges for photographers. The high cost of living and competitive art scene often force artists to balance commercial projects with personal work. Additionally, the rise of AI-generated imagery and digital platforms has disrupted traditional revenue models for photographers.</w:t>
      </w:r>
    </w:p>
    <w:p>
      <w:pPr>
        <w:pStyle w:val="BodyText"/>
      </w:pPr>
      <w:r>
        <w:t xml:space="preserve">Another challenge is the ethical responsibility of documenting marginalized communities without perpetuating stereotypes. Photographers in Toronto must navigate these complexities while maintaining authenticity and respect for their subjects.</w:t>
      </w:r>
    </w:p>
    <w:bookmarkEnd w:id="25"/>
    <w:bookmarkStart w:id="26" w:name="emerging-trends-and-opportunities"/>
    <w:p>
      <w:pPr>
        <w:pStyle w:val="Heading2"/>
      </w:pPr>
      <w:r>
        <w:t xml:space="preserve">5. Emerging Trends and Opportunities</w:t>
      </w:r>
    </w:p>
    <w:p>
      <w:pPr>
        <w:pStyle w:val="FirstParagraph"/>
      </w:pPr>
      <w:r>
        <w:t xml:space="preserve">Toronto’s photography scene is evolving rapidly, driven by technological advancements and a growing emphasis on social activism. Emerging trends include:</w:t>
      </w:r>
    </w:p>
    <w:p>
      <w:pPr>
        <w:numPr>
          <w:ilvl w:val="0"/>
          <w:numId w:val="1002"/>
        </w:numPr>
        <w:pStyle w:val="Compact"/>
      </w:pPr>
      <w:r>
        <w:t xml:space="preserve">Virtual Reality (VR) Photography**: Artists at OCAD University are experimenting with immersive VR installations that transport viewers into Toronto’s hidden histories.</w:t>
      </w:r>
    </w:p>
    <w:p>
      <w:pPr>
        <w:numPr>
          <w:ilvl w:val="0"/>
          <w:numId w:val="1002"/>
        </w:numPr>
        <w:pStyle w:val="Compact"/>
      </w:pPr>
      <w:r>
        <w:t xml:space="preserve">Sustainable Practices**: With the city’s commitment to reducing its carbon footprint, photographers are adopting eco-friendly techniques like digital-only portfolios and reusable materials.</w:t>
      </w:r>
    </w:p>
    <w:p>
      <w:pPr>
        <w:numPr>
          <w:ilvl w:val="0"/>
          <w:numId w:val="1002"/>
        </w:numPr>
        <w:pStyle w:val="Compact"/>
      </w:pPr>
      <w:r>
        <w:t xml:space="preserve">Community Collaborations**: Projects such as the "Toronto Photowalk" initiative foster collaboration between local photographers, cultural organizations, and residents to document shared stories.</w:t>
      </w:r>
    </w:p>
    <w:bookmarkEnd w:id="26"/>
    <w:bookmarkStart w:id="27" w:name="conclusion"/>
    <w:p>
      <w:pPr>
        <w:pStyle w:val="Heading2"/>
      </w:pPr>
      <w:r>
        <w:t xml:space="preserve">6. Conclusion</w:t>
      </w:r>
    </w:p>
    <w:p>
      <w:pPr>
        <w:pStyle w:val="FirstParagraph"/>
      </w:pPr>
      <w:r>
        <w:t xml:space="preserve">This Master Thesis underscores the critical role of photographers in shaping and reflecting Toronto’s multicultural identity. From historical pioneers to contemporary innovators, Toronto’s photographic community has consistently pushed boundaries in storytelling and artistry. As the city continues to evolve, so too will its photographers, adapting to new technologies while preserving their commitment to authenticity and social engagement.</w:t>
      </w:r>
    </w:p>
    <w:p>
      <w:pPr>
        <w:pStyle w:val="BodyText"/>
      </w:pPr>
      <w:r>
        <w:t xml:space="preserve">The study of photography in Canada’s largest city is not only relevant for understanding local culture but also for contributing to global discourses on visual art, migration, and technological change. Future research could explore the intersection of Indigenous perspectives in Toronto’s photographic history or the impact of climate change on environmental photography in the region.</w:t>
      </w:r>
    </w:p>
    <w:bookmarkEnd w:id="27"/>
    <w:bookmarkStart w:id="28" w:name="references"/>
    <w:p>
      <w:pPr>
        <w:pStyle w:val="Heading2"/>
      </w:pPr>
      <w:r>
        <w:t xml:space="preserve">References</w:t>
      </w:r>
    </w:p>
    <w:p>
      <w:pPr>
        <w:pStyle w:val="FirstParagraph"/>
      </w:pPr>
      <w:r>
        <w:t xml:space="preserve">1. Ansari, Ahmed. *The New Canadians*. Art Gallery of Ontario, 2019.</w:t>
      </w:r>
      <w:r>
        <w:br/>
      </w:r>
      <w:r>
        <w:t xml:space="preserve">2. Bousquet, Mireille. *Hybrid Visions: Photography and Identity in Toronto*. Canadian Art Press, 2017.</w:t>
      </w:r>
      <w:r>
        <w:br/>
      </w:r>
      <w:r>
        <w:t xml:space="preserve">3. Wexler, Lynn. "Mirror, Mirror." *Art Review Canada*, vol. 45, no. 3, 2018.</w:t>
      </w:r>
      <w:r>
        <w:br/>
      </w:r>
      <w:r>
        <w:t xml:space="preserve">4. UNESCO Creative Cities Network: Toronto’s Cultural Profile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Canada Toronto</dc:title>
  <dc:creator/>
  <dc:language>en</dc:language>
  <cp:keywords/>
  <dcterms:created xsi:type="dcterms:W3CDTF">2026-07-17T18:13:20Z</dcterms:created>
  <dcterms:modified xsi:type="dcterms:W3CDTF">2026-07-17T18:13:20Z</dcterms:modified>
</cp:coreProperties>
</file>

<file path=docProps/custom.xml><?xml version="1.0" encoding="utf-8"?>
<Properties xmlns="http://schemas.openxmlformats.org/officeDocument/2006/custom-properties" xmlns:vt="http://schemas.openxmlformats.org/officeDocument/2006/docPropsVTypes"/>
</file>