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Dynamics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1056eada28a8f4e7c7a4348a6dd09987e8c4558"/>
    <w:p>
      <w:pPr>
        <w:pStyle w:val="Heading1"/>
      </w:pPr>
      <w:r>
        <w:t xml:space="preserve">Master Thesis: The Role of the Photographer in Documenting Social and Cultural Dynamics in Ghana Accra</w:t>
      </w:r>
    </w:p>
    <w:bookmarkStart w:id="20" w:name="abstract"/>
    <w:p>
      <w:pPr>
        <w:pStyle w:val="Heading2"/>
      </w:pPr>
      <w:r>
        <w:t xml:space="preserve">Abstract</w:t>
      </w:r>
    </w:p>
    <w:p>
      <w:pPr>
        <w:pStyle w:val="FirstParagraph"/>
      </w:pPr>
      <w:r>
        <w:t xml:space="preserve">This Master Thesis explores the multifaceted role of the photographer in Ghana Accra, focusing on how visual storytelling has become a vital tool for documenting socio-cultural transformations, preserving heritage, and addressing contemporary issues. By analyzing case studies of photographers operating within Accra’s dynamic urban landscape, this research highlights their contributions to cultural preservation and social critique. The study underscores the significance of photography as both an art form and a medium for advocacy in Ghana Accra.</w:t>
      </w:r>
    </w:p>
    <w:bookmarkEnd w:id="20"/>
    <w:bookmarkStart w:id="21" w:name="introduction"/>
    <w:p>
      <w:pPr>
        <w:pStyle w:val="Heading2"/>
      </w:pPr>
      <w:r>
        <w:t xml:space="preserve">Introduction</w:t>
      </w:r>
    </w:p>
    <w:p>
      <w:pPr>
        <w:pStyle w:val="FirstParagraph"/>
      </w:pPr>
      <w:r>
        <w:t xml:space="preserve">The Photographer in Ghana Accra occupies a unique position at the intersection of art, culture, and activism. As one of Africa’s most vibrant capitals, Accra presents a rich tapestry of traditions, modernity, and socio-political discourse that photographers strive to capture. This Master Thesis delves into the ways photographers in Accra navigate their craft to reflect the complexities of Ghanaian society while contributing to global conversations about identity and change.</w:t>
      </w:r>
    </w:p>
    <w:p>
      <w:pPr>
        <w:pStyle w:val="BodyText"/>
      </w:pPr>
      <w:r>
        <w:t xml:space="preserve">The research is structured around three core objectives: (1) examining the historical evolution of photography in Accra, (2) analyzing how contemporary photographers address social issues such as urbanization and inequality, and (3) evaluating the challenges faced by photographers in Ghana Accra. Through this lens, the thesis aims to position photography as a critical academic discipline within Master Thesis studies on visual culture.</w:t>
      </w:r>
    </w:p>
    <w:bookmarkEnd w:id="21"/>
    <w:bookmarkStart w:id="22" w:name="literature-review"/>
    <w:p>
      <w:pPr>
        <w:pStyle w:val="Heading2"/>
      </w:pPr>
      <w:r>
        <w:t xml:space="preserve">Literature Review</w:t>
      </w:r>
    </w:p>
    <w:p>
      <w:pPr>
        <w:pStyle w:val="FirstParagraph"/>
      </w:pPr>
      <w:r>
        <w:t xml:space="preserve">Photography has long been a tool for documenting history and social change. In West Africa, including Ghana Accra, photographers have played pivotal roles in preserving indigenous practices and resisting colonial narratives. Scholars such as [insert citation] argue that African photographers have redefined the medium by centering local perspectives rather than adhering to Western frameworks.</w:t>
      </w:r>
    </w:p>
    <w:p>
      <w:pPr>
        <w:pStyle w:val="BodyText"/>
      </w:pPr>
      <w:r>
        <w:t xml:space="preserve">Recent studies highlight the rise of digital photography and social media as platforms for Ghanaian photographers to amplify their voices. For instance, [insert citation] discusses how Accra-based photographers use Instagram and other platforms to share stories of marginalized communities, thereby bridging gaps between local and global audiences.</w:t>
      </w:r>
    </w:p>
    <w:bookmarkEnd w:id="22"/>
    <w:bookmarkStart w:id="23" w:name="case-studies-photographers-in-accra"/>
    <w:p>
      <w:pPr>
        <w:pStyle w:val="Heading2"/>
      </w:pPr>
      <w:r>
        <w:t xml:space="preserve">Case Studies: Photographers in Accra</w:t>
      </w:r>
    </w:p>
    <w:p>
      <w:pPr>
        <w:pStyle w:val="FirstParagraph"/>
      </w:pPr>
      <w:r>
        <w:rPr>
          <w:bCs/>
          <w:b/>
        </w:rPr>
        <w:t xml:space="preserve">1. Photographer A: Cultural Preservationist</w:t>
      </w:r>
      <w:r>
        <w:br/>
      </w:r>
      <w:r>
        <w:t xml:space="preserve">Photographer A, based in the heart of Accra’s historical district of Jamestown, specializes in capturing traditional Ghanaian attire and rituals. Through exhibitions and workshops, they have revitalized interest in Asante and Ewe cultural practices among younger generations. Their work exemplifies how photographers can act as custodians of heritage within a rapidly modernizing city like Ghana Accra.</w:t>
      </w:r>
    </w:p>
    <w:p>
      <w:pPr>
        <w:pStyle w:val="BodyText"/>
      </w:pPr>
      <w:r>
        <w:rPr>
          <w:bCs/>
          <w:b/>
        </w:rPr>
        <w:t xml:space="preserve">2. Photographer B: Social Critic</w:t>
      </w:r>
      <w:r>
        <w:br/>
      </w:r>
      <w:r>
        <w:t xml:space="preserve">Photographer B focuses on urban poverty, using stark imagery to highlight disparities in Accra’s informal settlements. Their series “Shadows of the City” has sparked discussions about housing rights and infrastructure development. This case study illustrates how the Photographer can serve as a voice for marginalized communities within Ghana Accra.</w:t>
      </w:r>
    </w:p>
    <w:p>
      <w:pPr>
        <w:pStyle w:val="BodyText"/>
      </w:pPr>
      <w:r>
        <w:rPr>
          <w:bCs/>
          <w:b/>
        </w:rPr>
        <w:t xml:space="preserve">3. Photographer C: Global Connector</w:t>
      </w:r>
      <w:r>
        <w:br/>
      </w:r>
      <w:r>
        <w:t xml:space="preserve">Photographer C collaborates with international organizations to document climate change impacts in coastal regions near Accra. By blending technical precision with narrative depth, their work bridges local realities and global environmental agendas, showcasing the Photographer’s role as a global ambassador for Ghana Accra.</w:t>
      </w:r>
    </w:p>
    <w:bookmarkEnd w:id="23"/>
    <w:bookmarkStart w:id="24" w:name="challenges-and-opportunities"/>
    <w:p>
      <w:pPr>
        <w:pStyle w:val="Heading2"/>
      </w:pPr>
      <w:r>
        <w:t xml:space="preserve">Challenges and Opportunities</w:t>
      </w:r>
    </w:p>
    <w:p>
      <w:pPr>
        <w:pStyle w:val="FirstParagraph"/>
      </w:pPr>
      <w:r>
        <w:t xml:space="preserve">Photographers in Ghana Accra face challenges such as limited funding for long-term projects, competition from mass media, and ethical dilemmas around consent. However, opportunities abound with the growth of photography festivals like the Accra Photo Festival and increased patronage from both local and international patrons.</w:t>
      </w:r>
    </w:p>
    <w:p>
      <w:pPr>
        <w:pStyle w:val="BodyText"/>
      </w:pPr>
      <w:r>
        <w:t xml:space="preserve">The Master Thesis emphasizes that these challenges are not insurmountable. By leveraging digital tools for outreach, engaging in interdisciplinary collaborations, and advocating for policy changes (e.g., supporting arts education), photographers can thrive while amplifying their impact on Ghana Accra’s socio-cultural fabric.</w:t>
      </w:r>
    </w:p>
    <w:bookmarkEnd w:id="24"/>
    <w:bookmarkStart w:id="25" w:name="conclusion"/>
    <w:p>
      <w:pPr>
        <w:pStyle w:val="Heading2"/>
      </w:pPr>
      <w:r>
        <w:t xml:space="preserve">Conclusion</w:t>
      </w:r>
    </w:p>
    <w:p>
      <w:pPr>
        <w:pStyle w:val="FirstParagraph"/>
      </w:pPr>
      <w:r>
        <w:t xml:space="preserve">In conclusion, the Photographer in Ghana Accra is a multifaceted figure whose work transcends aesthetics to engage with pressing social and cultural questions. This Master Thesis has demonstrated that photography is both an art form and a tool for advocacy, deeply rooted in the lived experiences of Accra’s residents. As Ghana continues to evolve, photographers will remain indispensable in documenting its journey—a role that warrants deeper exploration within academic discourse.</w:t>
      </w:r>
    </w:p>
    <w:bookmarkEnd w:id="25"/>
    <w:bookmarkStart w:id="26" w:name="references"/>
    <w:p>
      <w:pPr>
        <w:pStyle w:val="Heading2"/>
      </w:pPr>
      <w:r>
        <w:t xml:space="preserve">References</w:t>
      </w:r>
    </w:p>
    <w:p>
      <w:pPr>
        <w:numPr>
          <w:ilvl w:val="0"/>
          <w:numId w:val="1001"/>
        </w:numPr>
        <w:pStyle w:val="Compact"/>
      </w:pPr>
      <w:r>
        <w:t xml:space="preserve">[Insert citation: Scholarly work on African photography]</w:t>
      </w:r>
    </w:p>
    <w:p>
      <w:pPr>
        <w:numPr>
          <w:ilvl w:val="0"/>
          <w:numId w:val="1001"/>
        </w:numPr>
        <w:pStyle w:val="Compact"/>
      </w:pPr>
      <w:r>
        <w:t xml:space="preserve">[Insert citation: Study on digital media and activism in Accra]</w:t>
      </w:r>
    </w:p>
    <w:p>
      <w:pPr>
        <w:numPr>
          <w:ilvl w:val="0"/>
          <w:numId w:val="1001"/>
        </w:numPr>
        <w:pStyle w:val="Compact"/>
      </w:pPr>
      <w:r>
        <w:t xml:space="preserve">[Insert citation: Analysis of urban photography in Ghana]</w:t>
      </w:r>
    </w:p>
    <w:p>
      <w:pPr>
        <w:pStyle w:val="FirstParagraph"/>
      </w:pPr>
      <w:r>
        <w:rPr>
          <w:iCs/>
          <w:i/>
        </w:rPr>
        <w:t xml:space="preserve">This Master Thesis is a testament to the enduring power of the Photographer’s lens in capturing the soul of Ghana Accra. Through rigorous analysis and case studies, it reaffirms photography’s role as both a mirror and a catalyst for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and Cultural Dynamics in Ghana Accra</dc:title>
  <dc:creator/>
  <dc:language>en</dc:language>
  <cp:keywords/>
  <dcterms:created xsi:type="dcterms:W3CDTF">2026-07-21T13:04:43Z</dcterms:created>
  <dcterms:modified xsi:type="dcterms:W3CDTF">2026-07-21T13:04:43Z</dcterms:modified>
</cp:coreProperties>
</file>

<file path=docProps/custom.xml><?xml version="1.0" encoding="utf-8"?>
<Properties xmlns="http://schemas.openxmlformats.org/officeDocument/2006/custom-properties" xmlns:vt="http://schemas.openxmlformats.org/officeDocument/2006/docPropsVTypes"/>
</file>