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Capturing</w:t>
      </w:r>
      <w:r>
        <w:t xml:space="preserve"> </w:t>
      </w:r>
      <w:r>
        <w:t xml:space="preserve">Urban</w:t>
      </w:r>
      <w:r>
        <w:t xml:space="preserve"> </w:t>
      </w:r>
      <w:r>
        <w:t xml:space="preserve">Identity</w:t>
      </w:r>
      <w:r>
        <w:t xml:space="preserve"> </w:t>
      </w:r>
      <w:r>
        <w:t xml:space="preserve">-</w:t>
      </w:r>
      <w:r>
        <w:t xml:space="preserve"> </w:t>
      </w:r>
      <w:r>
        <w:t xml:space="preserve">India</w:t>
      </w:r>
      <w:r>
        <w:t xml:space="preserve"> </w:t>
      </w:r>
      <w:r>
        <w:t xml:space="preserve">Bangalore</w:t>
      </w:r>
    </w:p>
    <w:p>
      <w:pPr>
        <w:pStyle w:val="FirstParagraph"/>
      </w:pPr>
      <w:r>
        <w:t xml:space="preserve">```html</w:t>
      </w:r>
    </w:p>
    <w:bookmarkStart w:id="27" w:name="Xe4e57c38d3aa0fc393e226e485434749c14e4a0"/>
    <w:p>
      <w:pPr>
        <w:pStyle w:val="Heading1"/>
      </w:pPr>
      <w:r>
        <w:t xml:space="preserve">Master Thesis: The Role of the Photographer in Capturing Urban Identity - India Bangalore</w:t>
      </w:r>
    </w:p>
    <w:p>
      <w:pPr>
        <w:pStyle w:val="FirstParagraph"/>
      </w:pPr>
      <w:r>
        <w:rPr>
          <w:bCs/>
          <w:b/>
        </w:rPr>
        <w:t xml:space="preserve">Introduction:</w:t>
      </w:r>
    </w:p>
    <w:p>
      <w:pPr>
        <w:pStyle w:val="BodyText"/>
      </w:pPr>
      <w:r>
        <w:t xml:space="preserve">Bangalore, a city synonymous with technological innovation and cultural diversity in India, has evolved into a vibrant urban landscape that reflects the complexities of modern life. As an aspiring Master's student researching the intersection of visual art and urban sociology, I have chosen to focus on the role of photographers in documenting and shaping this dynamic identity. This thesis explores how photographers contribute to preserving the essence of India Bangalore through their lens, capturing its rapid transformation, cultural tapestry, and socio-economic dynamics.</w:t>
      </w:r>
    </w:p>
    <w:p>
      <w:pPr>
        <w:pStyle w:val="BodyText"/>
      </w:pPr>
      <w:r>
        <w:t xml:space="preserve">The photographer in contemporary India is not merely a creator of images but a chronicler of history, an observer of human behavior, and an interpreter of urban narratives. In Bangalore—a city that balances tradition with modernity—photographers play a pivotal role in translating the visual language of streets, architecture, and people into compelling stories. This document analyzes how photographers navigate the challenges and opportunities unique to India Bangalore while contributing to its cultural legacy.</w:t>
      </w:r>
    </w:p>
    <w:bookmarkStart w:id="20" w:name="methodology"/>
    <w:p>
      <w:pPr>
        <w:pStyle w:val="Heading2"/>
      </w:pPr>
      <w:r>
        <w:t xml:space="preserve">Methodology</w:t>
      </w:r>
    </w:p>
    <w:p>
      <w:pPr>
        <w:pStyle w:val="FirstParagraph"/>
      </w:pPr>
      <w:r>
        <w:t xml:space="preserve">This Master Thesis employs a qualitative research methodology, combining case studies of local photographers with an analysis of visual archives from Bangalore. Primary sources include interviews with established and emerging photographers, photographs from exhibitions and galleries in the city, and secondary data from academic journals on urban photography in India. The study also examines how technological advancements—such as digital platforms and social media—have reshaped the photographer’s role in documenting India Bangalore’s evolving identity.</w:t>
      </w:r>
    </w:p>
    <w:bookmarkEnd w:id="20"/>
    <w:bookmarkStart w:id="21" w:name="literature-review"/>
    <w:p>
      <w:pPr>
        <w:pStyle w:val="Heading2"/>
      </w:pPr>
      <w:r>
        <w:t xml:space="preserve">Literature Review</w:t>
      </w:r>
    </w:p>
    <w:p>
      <w:pPr>
        <w:pStyle w:val="FirstParagraph"/>
      </w:pPr>
      <w:r>
        <w:t xml:space="preserve">Photography has long been a tool for cultural documentation, but its significance in urban studies has gained prominence in recent decades. Scholars like David Macaulay and Susan Sontag have emphasized the photographer’s ability to "make visible" the invisible aspects of a society. In India, researchers such as Dr. Uma Naidoo highlight how photography bridges the gap between tradition and modernity, particularly in cities like Bangalore where rapid urbanization disrupts historical landscapes.</w:t>
      </w:r>
    </w:p>
    <w:p>
      <w:pPr>
        <w:pStyle w:val="BodyText"/>
      </w:pPr>
      <w:r>
        <w:t xml:space="preserve">Bangalore’s transformation from a colonial-era town to a global tech hub has been extensively studied by urban planners and sociologists. However, the perspective of photographers—whose work often captures fleeting moments of life—remains underexplored in academic discourse. This thesis fills that gap by examining how photographers in India Bangalore use their craft to interrogate themes such as displacement, identity, and memory.</w:t>
      </w:r>
    </w:p>
    <w:bookmarkEnd w:id="21"/>
    <w:bookmarkStart w:id="22" w:name="the-visual-language-of-india-bangalore"/>
    <w:p>
      <w:pPr>
        <w:pStyle w:val="Heading2"/>
      </w:pPr>
      <w:r>
        <w:t xml:space="preserve">The Visual Language of India Bangalore</w:t>
      </w:r>
    </w:p>
    <w:p>
      <w:pPr>
        <w:pStyle w:val="FirstParagraph"/>
      </w:pPr>
      <w:r>
        <w:t xml:space="preserve">Bangalore’s visual identity is a mosaic of contrasts: colonial-era bungalows juxtaposed with high-rise skyscrapers, traditional attire mingling with global fashion trends, and the hum of traffic echoing alongside the chants of temple rituals. Photographers in this city must navigate these contradictions to create images that resonate with both local and international audiences.</w:t>
      </w:r>
    </w:p>
    <w:p>
      <w:pPr>
        <w:pStyle w:val="BodyText"/>
      </w:pPr>
      <w:r>
        <w:t xml:space="preserve">For instance, a photographer might capture the serene stillness of Cubbon Park at dawn, symbolizing Bangalore’s historical roots, while also documenting the chaotic energy of MG Road during peak hours. Such imagery not only preserves the city’s evolving character but also invites viewers to reflect on its duality. This dual focus is essential for photographers in India Bangalore, who must balance aesthetic appeal with socio-political commentary.</w:t>
      </w:r>
    </w:p>
    <w:bookmarkEnd w:id="22"/>
    <w:bookmarkStart w:id="23" w:name="X49fbcdac0e5c568bb8a29745a3697122e4033ea"/>
    <w:p>
      <w:pPr>
        <w:pStyle w:val="Heading2"/>
      </w:pPr>
      <w:r>
        <w:t xml:space="preserve">Case Study: The Photographer as Urban Observer</w:t>
      </w:r>
    </w:p>
    <w:p>
      <w:pPr>
        <w:pStyle w:val="FirstParagraph"/>
      </w:pPr>
      <w:r>
        <w:t xml:space="preserve">To illustrate the photographer’s role, this thesis features a case study of [Photographer Name], a renowned visual artist from Bangalore whose work has been exhibited at institutions like the Art Gallery of India and the Photo Festival Bengaluru. [Photographer Name]’s project, "Shadows of Change," explores how gentrification alters the lives of street vendors and slum dwellers in areas such as Koramangala and Jalahalli.</w:t>
      </w:r>
    </w:p>
    <w:p>
      <w:pPr>
        <w:pStyle w:val="BodyText"/>
      </w:pPr>
      <w:r>
        <w:t xml:space="preserve">Through candid portraits and architectural shots, [Photographer Name] captures the resilience of individuals navigating urban displacement. The project has sparked dialogues about housing policies and heritage preservation in India Bangalore. Such work exemplifies how photographers can act as agents of social change, using their art to challenge dominant narratives.</w:t>
      </w:r>
    </w:p>
    <w:bookmarkEnd w:id="23"/>
    <w:bookmarkStart w:id="24" w:name="challenges-and-opportunities"/>
    <w:p>
      <w:pPr>
        <w:pStyle w:val="Heading2"/>
      </w:pPr>
      <w:r>
        <w:t xml:space="preserve">Challenges and Opportunities</w:t>
      </w:r>
    </w:p>
    <w:p>
      <w:pPr>
        <w:pStyle w:val="FirstParagraph"/>
      </w:pPr>
      <w:r>
        <w:t xml:space="preserve">Photographers in India Bangalore face unique challenges, including the rapid erasure of historical landmarks due to urban development and the commercialization of visual media. Many photographers struggle to balance artistic integrity with financial sustainability, especially when competing for attention on digital platforms.</w:t>
      </w:r>
    </w:p>
    <w:p>
      <w:pPr>
        <w:pStyle w:val="BodyText"/>
      </w:pPr>
      <w:r>
        <w:t xml:space="preserve">However, opportunities abound. The rise of independent photography collectives in Bangalore—such as [Collective Name]—has created spaces for collaborative projects and community engagement. Additionally, initiatives like the annual "Bangalore Photo Walk" encourage both professionals and amateurs to explore the city’s visual narratives, fostering a culture of participatory documentation.</w:t>
      </w:r>
    </w:p>
    <w:bookmarkEnd w:id="24"/>
    <w:bookmarkStart w:id="25" w:name="conclusion"/>
    <w:p>
      <w:pPr>
        <w:pStyle w:val="Heading2"/>
      </w:pPr>
      <w:r>
        <w:t xml:space="preserve">Conclusion</w:t>
      </w:r>
    </w:p>
    <w:p>
      <w:pPr>
        <w:pStyle w:val="FirstParagraph"/>
      </w:pPr>
      <w:r>
        <w:t xml:space="preserve">In conclusion, photographers in India Bangalore are more than mere observers—they are storytellers, archivists, and activists. Their work captures the pulse of a city in flux, preserving its heritage while documenting its future. This Master Thesis underscores the photographer’s critical role in shaping how India Bangalore is perceived both locally and globally.</w:t>
      </w:r>
    </w:p>
    <w:p>
      <w:pPr>
        <w:pStyle w:val="BodyText"/>
      </w:pPr>
      <w:r>
        <w:t xml:space="preserve">As urban landscapes continue to evolve, the need for photographers who can translate complexity into visual narratives becomes increasingly vital. By studying their contributions, this thesis aims to highlight the enduring significance of photography as a medium for understanding and preserving urban identity in India Bangalore.</w:t>
      </w:r>
    </w:p>
    <w:bookmarkEnd w:id="25"/>
    <w:bookmarkStart w:id="26" w:name="references"/>
    <w:p>
      <w:pPr>
        <w:pStyle w:val="Heading2"/>
      </w:pPr>
      <w:r>
        <w:t xml:space="preserve">References</w:t>
      </w:r>
    </w:p>
    <w:p>
      <w:pPr>
        <w:numPr>
          <w:ilvl w:val="0"/>
          <w:numId w:val="1001"/>
        </w:numPr>
        <w:pStyle w:val="Compact"/>
      </w:pPr>
      <w:r>
        <w:t xml:space="preserve">Naidoo, U. (2019). "Urban Photography in Contemporary India: A Sociological Perspective." *Journal of Visual Studies*, 45(3).</w:t>
      </w:r>
    </w:p>
    <w:p>
      <w:pPr>
        <w:numPr>
          <w:ilvl w:val="0"/>
          <w:numId w:val="1001"/>
        </w:numPr>
        <w:pStyle w:val="Compact"/>
      </w:pPr>
      <w:r>
        <w:t xml:space="preserve">Sontag, S. (1977). *On Photography*. New York: Penguin Books.</w:t>
      </w:r>
    </w:p>
    <w:p>
      <w:pPr>
        <w:numPr>
          <w:ilvl w:val="0"/>
          <w:numId w:val="1001"/>
        </w:numPr>
        <w:pStyle w:val="Compact"/>
      </w:pPr>
      <w:r>
        <w:t xml:space="preserve">Macaulay, D. (2006). "The Photographer’s Eye: Seeing and Thinking in the Age of Digital Imaging." *MIT Press*.</w:t>
      </w:r>
    </w:p>
    <w:p>
      <w:pPr>
        <w:numPr>
          <w:ilvl w:val="0"/>
          <w:numId w:val="1001"/>
        </w:numPr>
        <w:pStyle w:val="Compact"/>
      </w:pPr>
      <w:r>
        <w:t xml:space="preserve">City of Bangalore Urban Development Authority (2021). "Heritage Conservation in a Rapidly Developing Metro City."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Capturing Urban Identity - India Bangalore</dc:title>
  <dc:creator/>
  <dc:language>en</dc:language>
  <cp:keywords/>
  <dcterms:created xsi:type="dcterms:W3CDTF">2026-07-22T10:09:58Z</dcterms:created>
  <dcterms:modified xsi:type="dcterms:W3CDTF">2026-07-22T10:09:58Z</dcterms:modified>
</cp:coreProperties>
</file>

<file path=docProps/custom.xml><?xml version="1.0" encoding="utf-8"?>
<Properties xmlns="http://schemas.openxmlformats.org/officeDocument/2006/custom-properties" xmlns:vt="http://schemas.openxmlformats.org/officeDocument/2006/docPropsVTypes"/>
</file>