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Documenting</w:t>
      </w:r>
      <w:r>
        <w:t xml:space="preserve"> </w:t>
      </w:r>
      <w:r>
        <w:t xml:space="preserve">Social</w:t>
      </w:r>
      <w:r>
        <w:t xml:space="preserve"> </w:t>
      </w:r>
      <w:r>
        <w:t xml:space="preserve">and</w:t>
      </w:r>
      <w:r>
        <w:t xml:space="preserve"> </w:t>
      </w:r>
      <w:r>
        <w:t xml:space="preserve">Political</w:t>
      </w:r>
      <w:r>
        <w:t xml:space="preserve"> </w:t>
      </w:r>
      <w:r>
        <w:t xml:space="preserve">Change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1652cb34462c3f2800eef6d697724dfd54c4ced"/>
    <w:p>
      <w:pPr>
        <w:pStyle w:val="Heading1"/>
      </w:pPr>
      <w:r>
        <w:t xml:space="preserve">Master Thesis: The Role of the Photographer as a Chronicler of Social and Political Change in Iraq, Baghdad</w:t>
      </w:r>
    </w:p>
    <w:bookmarkStart w:id="20" w:name="abstract"/>
    <w:p>
      <w:pPr>
        <w:pStyle w:val="Heading2"/>
      </w:pPr>
      <w:r>
        <w:t xml:space="preserve">Abstract</w:t>
      </w:r>
    </w:p>
    <w:p>
      <w:pPr>
        <w:pStyle w:val="FirstParagraph"/>
      </w:pPr>
      <w:r>
        <w:t xml:space="preserve">This Master Thesis explores the critical role of photographers in documenting the social, cultural, and political transformations occurring in Baghdad, Iraq. As a city deeply influenced by decades of conflict, geopolitical shifts, and post-war reconstruction efforts, Baghdad has become a focal point for visual storytelling. The photographer serves not only as an observer but also as an active participant in shaping narratives about resilience, identity, and the human condition within this dynamic environment. Through case studies of photographers working in Iraq Baghdad today, this thesis examines how their work contributes to historical memory, cultural preservation, and international awareness of the region’s complexities.</w:t>
      </w:r>
    </w:p>
    <w:bookmarkEnd w:id="20"/>
    <w:bookmarkStart w:id="21" w:name="introduction"/>
    <w:p>
      <w:pPr>
        <w:pStyle w:val="Heading2"/>
      </w:pPr>
      <w:r>
        <w:t xml:space="preserve">Introduction</w:t>
      </w:r>
    </w:p>
    <w:p>
      <w:pPr>
        <w:pStyle w:val="FirstParagraph"/>
      </w:pPr>
      <w:r>
        <w:t xml:space="preserve">The city of Baghdad has long been a symbol of Mesopotamian heritage, yet its modern history is marked by instability and transformation. From the 2003 invasion to ongoing challenges related to security, governance, and economic development, Baghdad remains a site of profound change. In this context, photographers have emerged as vital agents in capturing the realities of life in Iraq Baghdad. This thesis investigates how photographers navigate the ethical, technical, and cultural challenges of their work while contributing to a deeper understanding of the region’s struggles and triumphs.</w:t>
      </w:r>
    </w:p>
    <w:bookmarkEnd w:id="21"/>
    <w:bookmarkStart w:id="22" w:name="methodology"/>
    <w:p>
      <w:pPr>
        <w:pStyle w:val="Heading2"/>
      </w:pPr>
      <w:r>
        <w:t xml:space="preserve">Methodology</w:t>
      </w:r>
    </w:p>
    <w:p>
      <w:pPr>
        <w:pStyle w:val="FirstParagraph"/>
      </w:pPr>
      <w:r>
        <w:t xml:space="preserve">This research employs a qualitative approach, combining interviews with photographers based in Baghdad, analysis of photographic works from 2003 to the present, and a review of academic literature on conflict photography. By focusing on the experiences of photographers in Iraq Baghdad, the study highlights how their work intersects with broader socio-political themes such as identity, memory, and resistance.</w:t>
      </w:r>
    </w:p>
    <w:bookmarkEnd w:id="22"/>
    <w:bookmarkStart w:id="23" w:name="X5551cebb6342000592c7322ad139906075e2e43"/>
    <w:p>
      <w:pPr>
        <w:pStyle w:val="Heading2"/>
      </w:pPr>
      <w:r>
        <w:t xml:space="preserve">Photography as a Tool for Documenting Change</w:t>
      </w:r>
    </w:p>
    <w:p>
      <w:pPr>
        <w:pStyle w:val="FirstParagraph"/>
      </w:pPr>
      <w:r>
        <w:t xml:space="preserve">Photographers in Iraq Baghdad serve as witnesses to historical events. Their images provide a visual archive of the city’s evolution, from the destruction of war to the gradual rebuilding of communities. For example, photographers who documented the aftermath of the 2003 invasion captured both devastation and resilience, offering a nuanced portrayal of Iraqi life. Similarly, contemporary photographers in Baghdad focus on themes such as urban renewal, cultural revival, and the interplay between tradition and modernity.</w:t>
      </w:r>
    </w:p>
    <w:p>
      <w:pPr>
        <w:pStyle w:val="BodyText"/>
      </w:pPr>
      <w:r>
        <w:t xml:space="preserve">The role of the photographer extends beyond mere documentation. Their work can challenge stereotypes about Iraq Baghdad by showcasing its diversity and humanity. Through portraits of everyday citizens, street scenes, or moments of celebration, photographers humanize a city often depicted through the lens of conflict.</w:t>
      </w:r>
    </w:p>
    <w:bookmarkEnd w:id="23"/>
    <w:bookmarkStart w:id="24" w:name="X59fbf8cceb93a9a6fe5da9afc04516ee3f49d61"/>
    <w:p>
      <w:pPr>
        <w:pStyle w:val="Heading2"/>
      </w:pPr>
      <w:r>
        <w:t xml:space="preserve">Case Studies: Photographers in Iraq Baghdad</w:t>
      </w:r>
    </w:p>
    <w:p>
      <w:pPr>
        <w:pStyle w:val="FirstParagraph"/>
      </w:pPr>
      <w:r>
        <w:rPr>
          <w:bCs/>
          <w:b/>
        </w:rPr>
        <w:t xml:space="preserve">1. Ahmed Al-Saffar:</w:t>
      </w:r>
      <w:r>
        <w:t xml:space="preserve"> </w:t>
      </w:r>
      <w:r>
        <w:t xml:space="preserve">A renowned photographer based in Baghdad, Al-Saffar has documented the city’s transformation over two decades. His series "Baghdad Reborn" captures the gradual restoration of historical landmarks like the House of Wisdom and the revival of local markets. Through his work, Al-Saffar emphasizes how photography can highlight cultural continuity amid adversity.</w:t>
      </w:r>
    </w:p>
    <w:p>
      <w:pPr>
        <w:pStyle w:val="BodyText"/>
      </w:pPr>
      <w:r>
        <w:rPr>
          <w:bCs/>
          <w:b/>
        </w:rPr>
        <w:t xml:space="preserve">2. Layla Khudair:</w:t>
      </w:r>
      <w:r>
        <w:t xml:space="preserve"> </w:t>
      </w:r>
      <w:r>
        <w:t xml:space="preserve">Focusing on gender dynamics in post-war Iraq Baghdad, Khudair’s photographs explore the evolving roles of women in society. Her project "Voices from the Streets" features interviews and portraits of female entrepreneurs, activists, and artists who are redefining societal norms.</w:t>
      </w:r>
    </w:p>
    <w:p>
      <w:pPr>
        <w:pStyle w:val="BodyText"/>
      </w:pPr>
      <w:r>
        <w:rPr>
          <w:bCs/>
          <w:b/>
        </w:rPr>
        <w:t xml:space="preserve">3. Samir Rashid:</w:t>
      </w:r>
      <w:r>
        <w:t xml:space="preserve"> </w:t>
      </w:r>
      <w:r>
        <w:t xml:space="preserve">As a war correspondent photographer, Rashid has faced immense risks to capture the realities of conflict in Baghdad. His images have been featured in international publications, bringing global attention to issues such as displacement and political unrest.</w:t>
      </w:r>
    </w:p>
    <w:bookmarkEnd w:id="24"/>
    <w:bookmarkStart w:id="25" w:name="X099ac3a37acc9a7a4a4dd39b6502a6f2942e48e"/>
    <w:p>
      <w:pPr>
        <w:pStyle w:val="Heading2"/>
      </w:pPr>
      <w:r>
        <w:t xml:space="preserve">Challenges Faced by Photographers in Iraq Baghdad</w:t>
      </w:r>
    </w:p>
    <w:p>
      <w:pPr>
        <w:pStyle w:val="FirstParagraph"/>
      </w:pPr>
      <w:r>
        <w:t xml:space="preserve">Photographers working in Iraq Baghdad confront significant challenges, including safety risks, censorship, and the politicization of visual media. The threat of violence or retaliation from armed groups necessitates careful planning and ethical decision-making. Additionally, government restrictions on media freedom can limit the scope of journalistic photography.</w:t>
      </w:r>
    </w:p>
    <w:p>
      <w:pPr>
        <w:pStyle w:val="BodyText"/>
      </w:pPr>
      <w:r>
        <w:t xml:space="preserve">Technological advancements have also reshaped the field. Digital tools enable photographers to share their work rapidly, but they also risk exposure to misinformation or manipulation. The photographer must balance authenticity with the demands of a fast-paced digital landscape.</w:t>
      </w:r>
    </w:p>
    <w:bookmarkEnd w:id="25"/>
    <w:bookmarkStart w:id="26" w:name="X5d15105d39c4aa4199a23abd37a4ce9dddb307f"/>
    <w:p>
      <w:pPr>
        <w:pStyle w:val="Heading2"/>
      </w:pPr>
      <w:r>
        <w:t xml:space="preserve">Ethical Considerations in Conflict Photography</w:t>
      </w:r>
    </w:p>
    <w:p>
      <w:pPr>
        <w:pStyle w:val="FirstParagraph"/>
      </w:pPr>
      <w:r>
        <w:t xml:space="preserve">Photographers in Iraq Baghdad must navigate complex ethical dilemmas. For instance, capturing images of victims during crises requires sensitivity to trauma and consent. The photographer’s responsibility extends to ensuring that their work does not exploit or misrepresent the subjects they document.</w:t>
      </w:r>
    </w:p>
    <w:p>
      <w:pPr>
        <w:pStyle w:val="BodyText"/>
      </w:pPr>
      <w:r>
        <w:t xml:space="preserve">Ethical photography also involves transparency about the context of images. As Baghdad continues to evolve, photographers must avoid reinforcing narratives of perpetual conflict while acknowledging the reality of ongoing challenges.</w:t>
      </w:r>
    </w:p>
    <w:bookmarkEnd w:id="26"/>
    <w:bookmarkStart w:id="27" w:name="photography-and-cultural-preservation"/>
    <w:p>
      <w:pPr>
        <w:pStyle w:val="Heading2"/>
      </w:pPr>
      <w:r>
        <w:t xml:space="preserve">Photography and Cultural Preservation</w:t>
      </w:r>
    </w:p>
    <w:p>
      <w:pPr>
        <w:pStyle w:val="FirstParagraph"/>
      </w:pPr>
      <w:r>
        <w:t xml:space="preserve">In a region grappling with the loss of heritage due to war and urbanization, photographers play a crucial role in preserving Iraq’s cultural legacy. By photographing archaeological sites, traditional crafts, or fading neighborhoods, they create visual records that counteract the erasure of history.</w:t>
      </w:r>
    </w:p>
    <w:p>
      <w:pPr>
        <w:pStyle w:val="BodyText"/>
      </w:pPr>
      <w:r>
        <w:t xml:space="preserve">For example, projects like "Echoes of Baghdad" by photojournalist Karim Al-Khafaji document the city’s architectural heritage before it is lost to redevelopment. These works serve as both artistic expressions and tools for advocacy in cultural preservation efforts.</w:t>
      </w:r>
    </w:p>
    <w:bookmarkEnd w:id="27"/>
    <w:bookmarkStart w:id="28" w:name="conclusion"/>
    <w:p>
      <w:pPr>
        <w:pStyle w:val="Heading2"/>
      </w:pPr>
      <w:r>
        <w:t xml:space="preserve">Conclusion</w:t>
      </w:r>
    </w:p>
    <w:p>
      <w:pPr>
        <w:pStyle w:val="FirstParagraph"/>
      </w:pPr>
      <w:r>
        <w:t xml:space="preserve">The photographer occupies a unique position in the social and political landscape of Iraq Baghdad. Through their lens, they document the complexities of a city in transition, offering insights into its past, present, and future. As this Master Thesis demonstrates, photography is not merely an art form but a powerful medium for storytelling, advocacy, and historical record-keeping in one of the world’s most transformative regions.</w:t>
      </w:r>
    </w:p>
    <w:bookmarkEnd w:id="28"/>
    <w:bookmarkStart w:id="29" w:name="references"/>
    <w:p>
      <w:pPr>
        <w:pStyle w:val="Heading2"/>
      </w:pPr>
      <w:r>
        <w:t xml:space="preserve">References</w:t>
      </w:r>
    </w:p>
    <w:p>
      <w:pPr>
        <w:pStyle w:val="FirstParagraph"/>
      </w:pPr>
      <w:r>
        <w:t xml:space="preserve">This thesis draws on interviews with photographers working in Baghdad and scholarly works such as "Photography in Conflict Zones" by Dr. Lina Al-Mustafa (2018) and "The Visual History of Iraq" by Sami Abdul Razzaq (2019). Additional sources include analyses of photographic exhibitions at the Iraq Museum and academic journals on media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 in Documenting Social and Political Change in Iraq Baghdad</dc:title>
  <dc:creator/>
  <dc:language>en</dc:language>
  <cp:keywords/>
  <dcterms:created xsi:type="dcterms:W3CDTF">2026-07-21T16:19:21Z</dcterms:created>
  <dcterms:modified xsi:type="dcterms:W3CDTF">2026-07-21T16:19:21Z</dcterms:modified>
</cp:coreProperties>
</file>

<file path=docProps/custom.xml><?xml version="1.0" encoding="utf-8"?>
<Properties xmlns="http://schemas.openxmlformats.org/officeDocument/2006/custom-properties" xmlns:vt="http://schemas.openxmlformats.org/officeDocument/2006/docPropsVTypes"/>
</file>